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6705" w14:textId="77777777" w:rsidR="004467E5" w:rsidRPr="00133BEB" w:rsidRDefault="004467E5" w:rsidP="004467E5">
      <w:pPr>
        <w:spacing w:line="276" w:lineRule="auto"/>
        <w:ind w:left="-426"/>
        <w:jc w:val="center"/>
        <w:rPr>
          <w:rFonts w:eastAsiaTheme="minorHAnsi"/>
          <w:sz w:val="28"/>
          <w:szCs w:val="28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10B4E56D" wp14:editId="06D237C1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DEBC8" w14:textId="77777777" w:rsidR="00BC7C94" w:rsidRPr="00F01713" w:rsidRDefault="004467E5" w:rsidP="004467E5">
      <w:pPr>
        <w:jc w:val="center"/>
        <w:rPr>
          <w:caps/>
          <w:color w:val="3366FF"/>
          <w:sz w:val="28"/>
          <w:szCs w:val="28"/>
        </w:rPr>
      </w:pPr>
      <w:r w:rsidRPr="00F01713">
        <w:rPr>
          <w:caps/>
          <w:color w:val="3366FF"/>
          <w:sz w:val="28"/>
          <w:szCs w:val="28"/>
        </w:rPr>
        <w:t>СТРИЙСЬКА РАЙОННА державна адміністрація</w:t>
      </w:r>
    </w:p>
    <w:p w14:paraId="191B1DA4" w14:textId="77777777" w:rsidR="004467E5" w:rsidRPr="00F01713" w:rsidRDefault="00BC7C94" w:rsidP="004467E5">
      <w:pPr>
        <w:jc w:val="center"/>
        <w:rPr>
          <w:caps/>
          <w:color w:val="3366FF"/>
          <w:sz w:val="28"/>
          <w:szCs w:val="28"/>
        </w:rPr>
      </w:pPr>
      <w:r w:rsidRPr="00F01713">
        <w:rPr>
          <w:caps/>
          <w:color w:val="3366FF"/>
          <w:sz w:val="28"/>
          <w:szCs w:val="28"/>
          <w:lang w:val="ru-RU"/>
        </w:rPr>
        <w:t xml:space="preserve"> </w:t>
      </w:r>
      <w:r w:rsidRPr="00F01713">
        <w:rPr>
          <w:caps/>
          <w:color w:val="3366FF"/>
          <w:sz w:val="28"/>
          <w:szCs w:val="28"/>
        </w:rPr>
        <w:t>ЛЬВІВСЬКОЇ ОБЛАСТІ</w:t>
      </w:r>
    </w:p>
    <w:p w14:paraId="404CE915" w14:textId="77777777" w:rsidR="004467E5" w:rsidRPr="004467E5" w:rsidRDefault="004467E5" w:rsidP="004467E5">
      <w:pPr>
        <w:jc w:val="center"/>
        <w:rPr>
          <w:rFonts w:eastAsia="Calibri"/>
          <w:b/>
          <w:color w:val="1D68FF"/>
          <w:sz w:val="36"/>
          <w:szCs w:val="36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61968F90" w14:textId="77777777" w:rsidR="004467E5" w:rsidRPr="004467E5" w:rsidRDefault="004467E5" w:rsidP="004467E5">
      <w:pPr>
        <w:jc w:val="center"/>
        <w:rPr>
          <w:rFonts w:eastAsia="Calibri"/>
          <w:color w:val="1D68FF"/>
          <w:sz w:val="12"/>
          <w:szCs w:val="12"/>
        </w:rPr>
      </w:pPr>
    </w:p>
    <w:p w14:paraId="0B52DF9A" w14:textId="33948C90" w:rsidR="00980799" w:rsidRDefault="00267E3A" w:rsidP="00267E3A">
      <w:pPr>
        <w:rPr>
          <w:sz w:val="2"/>
        </w:rPr>
      </w:pPr>
      <w:r>
        <w:rPr>
          <w:rFonts w:eastAsia="Calibri"/>
          <w:color w:val="1D68FF"/>
          <w:sz w:val="28"/>
          <w:szCs w:val="28"/>
        </w:rPr>
        <w:t xml:space="preserve">                 3 лютого</w:t>
      </w:r>
      <w:r w:rsidR="009F23B0">
        <w:rPr>
          <w:rFonts w:eastAsia="Calibri"/>
          <w:color w:val="1D68FF"/>
          <w:sz w:val="28"/>
          <w:szCs w:val="28"/>
        </w:rPr>
        <w:t xml:space="preserve"> 2026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 xml:space="preserve"> 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</w:t>
      </w:r>
      <w:r w:rsidR="00864A58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>Стрий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        </w:t>
      </w:r>
      <w:r w:rsidR="00B96132">
        <w:rPr>
          <w:rFonts w:eastAsia="Calibri"/>
          <w:color w:val="1D68FF"/>
          <w:sz w:val="28"/>
          <w:szCs w:val="28"/>
        </w:rPr>
        <w:t xml:space="preserve">               №  </w:t>
      </w:r>
      <w:r>
        <w:rPr>
          <w:rFonts w:eastAsia="Calibri"/>
          <w:color w:val="1D68FF"/>
          <w:sz w:val="28"/>
          <w:szCs w:val="28"/>
        </w:rPr>
        <w:t>14</w:t>
      </w:r>
    </w:p>
    <w:p w14:paraId="0558C960" w14:textId="77777777" w:rsidR="00980799" w:rsidRDefault="00980799">
      <w:pPr>
        <w:pStyle w:val="a3"/>
        <w:ind w:left="0"/>
        <w:jc w:val="left"/>
        <w:rPr>
          <w:sz w:val="20"/>
        </w:rPr>
      </w:pPr>
    </w:p>
    <w:p w14:paraId="3A3224B8" w14:textId="77777777" w:rsidR="00B67185" w:rsidRDefault="00B67185">
      <w:pPr>
        <w:pStyle w:val="a3"/>
        <w:spacing w:before="6"/>
        <w:ind w:left="0"/>
        <w:jc w:val="left"/>
        <w:rPr>
          <w:sz w:val="18"/>
        </w:rPr>
      </w:pPr>
    </w:p>
    <w:p w14:paraId="30B76D34" w14:textId="77777777" w:rsidR="00795DFE" w:rsidRPr="00131E4E" w:rsidRDefault="00795DFE" w:rsidP="009F23B0">
      <w:pPr>
        <w:ind w:right="5106"/>
        <w:jc w:val="both"/>
        <w:rPr>
          <w:b/>
          <w:i/>
          <w:sz w:val="28"/>
          <w:szCs w:val="28"/>
        </w:rPr>
      </w:pPr>
      <w:r w:rsidRPr="00795DFE">
        <w:rPr>
          <w:b/>
          <w:i/>
          <w:sz w:val="28"/>
          <w:szCs w:val="28"/>
        </w:rPr>
        <w:t xml:space="preserve">Про внесення змін до </w:t>
      </w:r>
      <w:r w:rsidR="00131E4E">
        <w:rPr>
          <w:b/>
          <w:i/>
          <w:sz w:val="28"/>
          <w:szCs w:val="28"/>
        </w:rPr>
        <w:t>«</w:t>
      </w:r>
      <w:r w:rsidR="00D334EF" w:rsidRPr="00131E4E">
        <w:rPr>
          <w:b/>
          <w:i/>
          <w:sz w:val="28"/>
          <w:szCs w:val="28"/>
        </w:rPr>
        <w:t>Положення про районну комісію з питань техногенно-еко</w:t>
      </w:r>
      <w:r w:rsidR="00D813A9">
        <w:rPr>
          <w:b/>
          <w:i/>
          <w:sz w:val="28"/>
          <w:szCs w:val="28"/>
        </w:rPr>
        <w:t xml:space="preserve">логічної безпеки і надзвичайних </w:t>
      </w:r>
      <w:r w:rsidR="00D334EF" w:rsidRPr="00131E4E">
        <w:rPr>
          <w:b/>
          <w:i/>
          <w:sz w:val="28"/>
          <w:szCs w:val="28"/>
        </w:rPr>
        <w:t>ситуацій»</w:t>
      </w:r>
      <w:r w:rsidR="00D334EF">
        <w:rPr>
          <w:b/>
          <w:i/>
          <w:sz w:val="28"/>
          <w:szCs w:val="28"/>
        </w:rPr>
        <w:t xml:space="preserve"> затвердженого</w:t>
      </w:r>
      <w:r w:rsidR="001D4B6A">
        <w:rPr>
          <w:b/>
          <w:i/>
          <w:sz w:val="28"/>
          <w:szCs w:val="28"/>
        </w:rPr>
        <w:t xml:space="preserve"> </w:t>
      </w:r>
      <w:r w:rsidRPr="00795DFE">
        <w:rPr>
          <w:b/>
          <w:i/>
          <w:sz w:val="28"/>
          <w:szCs w:val="28"/>
        </w:rPr>
        <w:t>розпорядження</w:t>
      </w:r>
      <w:r w:rsidR="00D334EF">
        <w:rPr>
          <w:b/>
          <w:i/>
          <w:sz w:val="28"/>
          <w:szCs w:val="28"/>
        </w:rPr>
        <w:t>м</w:t>
      </w:r>
      <w:r w:rsidRPr="00795DFE">
        <w:rPr>
          <w:b/>
          <w:i/>
          <w:sz w:val="28"/>
          <w:szCs w:val="28"/>
        </w:rPr>
        <w:t xml:space="preserve"> районної</w:t>
      </w:r>
      <w:r w:rsidR="006113A3">
        <w:rPr>
          <w:b/>
          <w:i/>
          <w:sz w:val="28"/>
          <w:szCs w:val="28"/>
        </w:rPr>
        <w:t xml:space="preserve"> державної  адміністрації від 14 січня 2025 № </w:t>
      </w:r>
      <w:r w:rsidR="00131E4E">
        <w:rPr>
          <w:b/>
          <w:i/>
          <w:sz w:val="28"/>
          <w:szCs w:val="28"/>
        </w:rPr>
        <w:t>6 (зі змінами)</w:t>
      </w:r>
    </w:p>
    <w:p w14:paraId="07E52CE0" w14:textId="77777777" w:rsidR="00795DFE" w:rsidRDefault="00795DFE" w:rsidP="009F23B0">
      <w:pPr>
        <w:ind w:right="4961"/>
        <w:jc w:val="both"/>
        <w:rPr>
          <w:color w:val="993300"/>
        </w:rPr>
      </w:pPr>
      <w:r w:rsidRPr="007A49CD">
        <w:rPr>
          <w:color w:val="993300"/>
        </w:rPr>
        <w:tab/>
      </w:r>
    </w:p>
    <w:p w14:paraId="7DF73DB3" w14:textId="77777777" w:rsidR="00795DFE" w:rsidRPr="00795DFE" w:rsidRDefault="00795DFE" w:rsidP="00795DF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2521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Pr="00795DFE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місцеві державні ад</w:t>
      </w:r>
      <w:r w:rsidR="001D4B6A">
        <w:rPr>
          <w:rFonts w:ascii="Times New Roman" w:hAnsi="Times New Roman" w:cs="Times New Roman"/>
          <w:sz w:val="28"/>
          <w:szCs w:val="28"/>
        </w:rPr>
        <w:t xml:space="preserve">міністрації», </w:t>
      </w:r>
      <w:r w:rsidRPr="00795DFE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26 січня 2015 року №18 «</w:t>
      </w:r>
      <w:r w:rsidRPr="00795DFE">
        <w:rPr>
          <w:rFonts w:ascii="Times New Roman" w:hAnsi="Times New Roman" w:cs="Times New Roman"/>
          <w:color w:val="000000"/>
          <w:sz w:val="28"/>
          <w:szCs w:val="28"/>
        </w:rPr>
        <w:t>Про Державну комісію з питань техногенно-екологічної безпеки та надзвичайних ситуацій»</w:t>
      </w:r>
      <w:r w:rsidRPr="00795DFE">
        <w:rPr>
          <w:rFonts w:ascii="Times New Roman" w:hAnsi="Times New Roman" w:cs="Times New Roman"/>
          <w:sz w:val="28"/>
          <w:szCs w:val="28"/>
        </w:rPr>
        <w:t xml:space="preserve">, </w:t>
      </w:r>
      <w:r w:rsidR="001A06D5" w:rsidRPr="00795DFE">
        <w:rPr>
          <w:rFonts w:ascii="Times New Roman" w:hAnsi="Times New Roman" w:cs="Times New Roman"/>
          <w:sz w:val="28"/>
          <w:szCs w:val="28"/>
        </w:rPr>
        <w:t>постанови К</w:t>
      </w:r>
      <w:r w:rsidR="001A06D5">
        <w:rPr>
          <w:rFonts w:ascii="Times New Roman" w:hAnsi="Times New Roman" w:cs="Times New Roman"/>
          <w:sz w:val="28"/>
          <w:szCs w:val="28"/>
        </w:rPr>
        <w:t>абінету Міністрів України від 17 черв</w:t>
      </w:r>
      <w:r w:rsidR="001A06D5" w:rsidRPr="00795DFE">
        <w:rPr>
          <w:rFonts w:ascii="Times New Roman" w:hAnsi="Times New Roman" w:cs="Times New Roman"/>
          <w:sz w:val="28"/>
          <w:szCs w:val="28"/>
        </w:rPr>
        <w:t xml:space="preserve">ня 2015 року </w:t>
      </w:r>
      <w:r w:rsidR="001A06D5">
        <w:rPr>
          <w:rFonts w:ascii="Times New Roman" w:hAnsi="Times New Roman" w:cs="Times New Roman"/>
          <w:sz w:val="28"/>
          <w:szCs w:val="28"/>
        </w:rPr>
        <w:t>№409</w:t>
      </w:r>
      <w:r w:rsidR="001A06D5" w:rsidRPr="00795DFE">
        <w:rPr>
          <w:rFonts w:ascii="Times New Roman" w:hAnsi="Times New Roman" w:cs="Times New Roman"/>
          <w:sz w:val="28"/>
          <w:szCs w:val="28"/>
        </w:rPr>
        <w:t xml:space="preserve"> «</w:t>
      </w:r>
      <w:r w:rsidR="001A06D5" w:rsidRPr="001A06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1A06D5" w:rsidRPr="00795D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31E4E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="00496CF4">
        <w:rPr>
          <w:rFonts w:ascii="Times New Roman" w:hAnsi="Times New Roman" w:cs="Times New Roman"/>
          <w:sz w:val="28"/>
          <w:szCs w:val="28"/>
        </w:rPr>
        <w:t>,</w:t>
      </w:r>
      <w:r w:rsidR="00131E4E" w:rsidRPr="00D813A9">
        <w:rPr>
          <w:rFonts w:ascii="Times New Roman" w:hAnsi="Times New Roman" w:cs="Times New Roman"/>
          <w:sz w:val="28"/>
          <w:szCs w:val="28"/>
        </w:rPr>
        <w:t xml:space="preserve"> у зв’язку із змінами</w:t>
      </w:r>
      <w:r w:rsidR="00131E4E" w:rsidRPr="00D813A9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внесеними</w:t>
      </w:r>
      <w:r w:rsidR="00131E4E" w:rsidRPr="00D813A9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постановою</w:t>
      </w:r>
      <w:r w:rsidR="00131E4E" w:rsidRPr="00D813A9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Кабінету</w:t>
      </w:r>
      <w:r w:rsidR="00131E4E" w:rsidRPr="00D813A9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Міністрів</w:t>
      </w:r>
      <w:r w:rsidR="00131E4E" w:rsidRPr="00D813A9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України</w:t>
      </w:r>
      <w:r w:rsidR="00131E4E" w:rsidRPr="00D813A9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від</w:t>
      </w:r>
      <w:r w:rsidR="00131E4E" w:rsidRPr="00D813A9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pacing w:val="-2"/>
          <w:sz w:val="28"/>
          <w:szCs w:val="28"/>
        </w:rPr>
        <w:t>31.01.2025</w:t>
      </w:r>
      <w:r w:rsidR="00131E4E" w:rsidRPr="00D813A9">
        <w:rPr>
          <w:rFonts w:ascii="Times New Roman" w:hAnsi="Times New Roman" w:cs="Times New Roman"/>
          <w:sz w:val="28"/>
          <w:szCs w:val="28"/>
        </w:rPr>
        <w:t xml:space="preserve"> №</w:t>
      </w:r>
      <w:r w:rsidR="00131E4E" w:rsidRPr="00D813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105</w:t>
      </w:r>
      <w:r w:rsidR="00131E4E" w:rsidRPr="00D813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“Про</w:t>
      </w:r>
      <w:r w:rsidR="00131E4E" w:rsidRPr="00D813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внесення</w:t>
      </w:r>
      <w:r w:rsidR="00131E4E" w:rsidRPr="00D813A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змін</w:t>
      </w:r>
      <w:r w:rsidR="00131E4E" w:rsidRPr="00D813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31E4E" w:rsidRPr="00D813A9">
        <w:rPr>
          <w:rFonts w:ascii="Times New Roman" w:hAnsi="Times New Roman" w:cs="Times New Roman"/>
          <w:sz w:val="28"/>
          <w:szCs w:val="28"/>
        </w:rPr>
        <w:t>до</w:t>
      </w:r>
      <w:r w:rsidR="00D813A9" w:rsidRPr="00D813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постанов Кабінету Міністрів України від 26 січня 2015 р. № 18 і від 17 червня 2015 р. № 409</w:t>
      </w:r>
      <w:r w:rsidR="00131E4E" w:rsidRPr="00D813A9">
        <w:rPr>
          <w:rFonts w:ascii="Times New Roman" w:hAnsi="Times New Roman" w:cs="Times New Roman"/>
          <w:sz w:val="28"/>
          <w:szCs w:val="28"/>
        </w:rPr>
        <w:t>”,</w:t>
      </w:r>
      <w:r w:rsidR="00131E4E">
        <w:rPr>
          <w:spacing w:val="-12"/>
        </w:rPr>
        <w:t xml:space="preserve"> </w:t>
      </w:r>
      <w:r w:rsidR="00D813A9">
        <w:rPr>
          <w:rFonts w:ascii="Times New Roman" w:hAnsi="Times New Roman" w:cs="Times New Roman"/>
          <w:sz w:val="28"/>
          <w:szCs w:val="28"/>
        </w:rPr>
        <w:t>та з метою належного функціонування районної комісії</w:t>
      </w:r>
      <w:r w:rsidR="00D813A9" w:rsidRPr="00795DFE">
        <w:rPr>
          <w:rFonts w:ascii="Times New Roman" w:hAnsi="Times New Roman" w:cs="Times New Roman"/>
          <w:sz w:val="28"/>
          <w:szCs w:val="28"/>
        </w:rPr>
        <w:t xml:space="preserve"> з питань техногенно-екологічної безпеки і надзвичайних ситуацій</w:t>
      </w:r>
      <w:r w:rsidR="001D4B6A">
        <w:rPr>
          <w:rFonts w:ascii="Times New Roman" w:hAnsi="Times New Roman" w:cs="Times New Roman"/>
          <w:sz w:val="28"/>
          <w:szCs w:val="28"/>
        </w:rPr>
        <w:t>.</w:t>
      </w:r>
    </w:p>
    <w:p w14:paraId="1107024D" w14:textId="77777777" w:rsidR="00795DFE" w:rsidRDefault="00795DFE" w:rsidP="00795DFE">
      <w:pPr>
        <w:jc w:val="both"/>
        <w:rPr>
          <w:sz w:val="28"/>
          <w:szCs w:val="28"/>
        </w:rPr>
      </w:pPr>
    </w:p>
    <w:p w14:paraId="54F00AA1" w14:textId="77777777" w:rsidR="00795DFE" w:rsidRPr="00F66FD6" w:rsidRDefault="00795DFE" w:rsidP="00795DFE">
      <w:pPr>
        <w:ind w:firstLine="720"/>
        <w:jc w:val="both"/>
        <w:rPr>
          <w:b/>
          <w:sz w:val="28"/>
          <w:szCs w:val="28"/>
        </w:rPr>
      </w:pPr>
      <w:r w:rsidRPr="008C1293">
        <w:rPr>
          <w:b/>
          <w:sz w:val="28"/>
          <w:szCs w:val="28"/>
        </w:rPr>
        <w:t>ЗОБОВ’ЯЗУЮ</w:t>
      </w:r>
      <w:r w:rsidRPr="00F66FD6">
        <w:rPr>
          <w:b/>
          <w:sz w:val="28"/>
          <w:szCs w:val="28"/>
        </w:rPr>
        <w:t>:</w:t>
      </w:r>
    </w:p>
    <w:p w14:paraId="17D4A758" w14:textId="77777777" w:rsidR="00795DFE" w:rsidRPr="00D92219" w:rsidRDefault="00795DFE" w:rsidP="00795DF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186703">
        <w:rPr>
          <w:sz w:val="28"/>
          <w:szCs w:val="28"/>
        </w:rPr>
        <w:t>1.Внести</w:t>
      </w:r>
      <w:r w:rsidR="00D813A9">
        <w:rPr>
          <w:sz w:val="28"/>
          <w:szCs w:val="28"/>
        </w:rPr>
        <w:t xml:space="preserve"> до </w:t>
      </w:r>
      <w:r w:rsidR="00186703">
        <w:rPr>
          <w:sz w:val="28"/>
          <w:szCs w:val="28"/>
        </w:rPr>
        <w:t>«П</w:t>
      </w:r>
      <w:r w:rsidR="00D813A9">
        <w:rPr>
          <w:sz w:val="28"/>
          <w:szCs w:val="28"/>
        </w:rPr>
        <w:t>оложення</w:t>
      </w:r>
      <w:r w:rsidR="00186703" w:rsidRPr="00186703">
        <w:rPr>
          <w:sz w:val="28"/>
          <w:szCs w:val="28"/>
        </w:rPr>
        <w:t xml:space="preserve"> </w:t>
      </w:r>
      <w:r w:rsidR="00186703" w:rsidRPr="00B17177">
        <w:rPr>
          <w:sz w:val="28"/>
          <w:szCs w:val="28"/>
        </w:rPr>
        <w:t>про районну комісію з питань техногенно-екологічної безпеки і надзвичайних ситуацій</w:t>
      </w:r>
      <w:r w:rsidR="00186703">
        <w:rPr>
          <w:sz w:val="28"/>
          <w:szCs w:val="28"/>
        </w:rPr>
        <w:t>» затвердженого</w:t>
      </w:r>
      <w:r>
        <w:rPr>
          <w:sz w:val="28"/>
          <w:szCs w:val="28"/>
        </w:rPr>
        <w:t xml:space="preserve"> розпорядження</w:t>
      </w:r>
      <w:r w:rsidR="00186703">
        <w:rPr>
          <w:sz w:val="28"/>
          <w:szCs w:val="28"/>
        </w:rPr>
        <w:t>м</w:t>
      </w:r>
      <w:r>
        <w:rPr>
          <w:sz w:val="28"/>
          <w:szCs w:val="28"/>
        </w:rPr>
        <w:t xml:space="preserve"> голови районної</w:t>
      </w:r>
      <w:r w:rsidR="006113A3">
        <w:rPr>
          <w:sz w:val="28"/>
          <w:szCs w:val="28"/>
        </w:rPr>
        <w:t xml:space="preserve"> державної адміністрації  від 14 січня 2025 року № </w:t>
      </w:r>
      <w:r>
        <w:rPr>
          <w:sz w:val="28"/>
          <w:szCs w:val="28"/>
        </w:rPr>
        <w:t>6 «Про районну комісію з питань техногенно-екологічної безпеки і надзвичайних ситуацій</w:t>
      </w:r>
      <w:r>
        <w:rPr>
          <w:bCs/>
          <w:sz w:val="28"/>
          <w:szCs w:val="28"/>
        </w:rPr>
        <w:t xml:space="preserve">» наступні зміни: </w:t>
      </w:r>
    </w:p>
    <w:p w14:paraId="5424A12D" w14:textId="77777777" w:rsidR="00BD4E80" w:rsidRPr="00242D7D" w:rsidRDefault="00795DFE" w:rsidP="00307C27">
      <w:pPr>
        <w:pStyle w:val="rvps2"/>
        <w:rPr>
          <w:rStyle w:val="spanrvts0"/>
          <w:sz w:val="28"/>
          <w:szCs w:val="28"/>
          <w:lang w:val="uk-UA"/>
        </w:rPr>
      </w:pPr>
      <w:r w:rsidRPr="00BD4E80">
        <w:rPr>
          <w:bCs/>
          <w:sz w:val="28"/>
          <w:szCs w:val="28"/>
          <w:lang w:val="ru-RU"/>
        </w:rPr>
        <w:t xml:space="preserve">1.1 </w:t>
      </w:r>
      <w:r w:rsidR="00186703" w:rsidRPr="00BD4E80">
        <w:rPr>
          <w:bCs/>
          <w:sz w:val="28"/>
          <w:szCs w:val="28"/>
          <w:lang w:val="ru-RU"/>
        </w:rPr>
        <w:t xml:space="preserve">Пункт 9 </w:t>
      </w:r>
      <w:proofErr w:type="spellStart"/>
      <w:r w:rsidR="00186703" w:rsidRPr="00BD4E80">
        <w:rPr>
          <w:bCs/>
          <w:sz w:val="28"/>
          <w:szCs w:val="28"/>
          <w:lang w:val="ru-RU"/>
        </w:rPr>
        <w:t>викласти</w:t>
      </w:r>
      <w:proofErr w:type="spellEnd"/>
      <w:r w:rsidR="00186703" w:rsidRPr="00BD4E80">
        <w:rPr>
          <w:bCs/>
          <w:sz w:val="28"/>
          <w:szCs w:val="28"/>
          <w:lang w:val="ru-RU"/>
        </w:rPr>
        <w:t xml:space="preserve"> в </w:t>
      </w:r>
      <w:proofErr w:type="spellStart"/>
      <w:r w:rsidR="00186703" w:rsidRPr="00BD4E80">
        <w:rPr>
          <w:bCs/>
          <w:sz w:val="28"/>
          <w:szCs w:val="28"/>
          <w:lang w:val="ru-RU"/>
        </w:rPr>
        <w:t>редакції</w:t>
      </w:r>
      <w:proofErr w:type="spellEnd"/>
      <w:r w:rsidR="00186703" w:rsidRPr="00BD4E80">
        <w:rPr>
          <w:bCs/>
          <w:sz w:val="28"/>
          <w:szCs w:val="28"/>
          <w:lang w:val="ru-RU"/>
        </w:rPr>
        <w:t xml:space="preserve"> </w:t>
      </w:r>
      <w:r w:rsidR="00BD4E80" w:rsidRPr="00BD4E80">
        <w:rPr>
          <w:bCs/>
          <w:sz w:val="28"/>
          <w:szCs w:val="28"/>
          <w:lang w:val="ru-RU"/>
        </w:rPr>
        <w:t>«</w:t>
      </w:r>
      <w:r w:rsidR="00BD4E80" w:rsidRPr="00242D7D">
        <w:rPr>
          <w:rStyle w:val="spanrvts0"/>
          <w:sz w:val="28"/>
          <w:szCs w:val="28"/>
          <w:lang w:val="uk-UA"/>
        </w:rPr>
        <w:t>Комісія проводить засідання в разі потреби, але не менше одного разу на три місяці згідно з планом роботи комісії</w:t>
      </w:r>
      <w:r w:rsidR="00BD4E80">
        <w:rPr>
          <w:rStyle w:val="spanrvts0"/>
          <w:sz w:val="28"/>
          <w:szCs w:val="28"/>
          <w:lang w:val="uk-UA"/>
        </w:rPr>
        <w:t>, який затверджується нею</w:t>
      </w:r>
      <w:r w:rsidR="00BD4E80" w:rsidRPr="00242D7D">
        <w:rPr>
          <w:rStyle w:val="spanrvts0"/>
          <w:sz w:val="28"/>
          <w:szCs w:val="28"/>
          <w:lang w:val="uk-UA"/>
        </w:rPr>
        <w:t>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14:paraId="1C481CC2" w14:textId="77777777" w:rsidR="00BD4E80" w:rsidRPr="00242D7D" w:rsidRDefault="00BD4E80" w:rsidP="00307C27">
      <w:pPr>
        <w:pStyle w:val="rvps2"/>
        <w:rPr>
          <w:rStyle w:val="spanrvts0"/>
          <w:sz w:val="28"/>
          <w:szCs w:val="28"/>
          <w:lang w:val="uk-UA"/>
        </w:rPr>
      </w:pPr>
      <w:bookmarkStart w:id="0" w:name="n105"/>
      <w:bookmarkStart w:id="1" w:name="n95"/>
      <w:bookmarkEnd w:id="0"/>
      <w:bookmarkEnd w:id="1"/>
      <w:r w:rsidRPr="00242D7D">
        <w:rPr>
          <w:rStyle w:val="spanrvts0"/>
          <w:sz w:val="28"/>
          <w:szCs w:val="28"/>
          <w:lang w:val="uk-UA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14:paraId="1583F70D" w14:textId="77777777" w:rsidR="00BD4E80" w:rsidRPr="00242D7D" w:rsidRDefault="00BD4E80" w:rsidP="00307C27">
      <w:pPr>
        <w:pStyle w:val="rvps2"/>
        <w:rPr>
          <w:rStyle w:val="spanrvts0"/>
          <w:sz w:val="28"/>
          <w:szCs w:val="28"/>
          <w:lang w:val="uk-UA"/>
        </w:rPr>
      </w:pPr>
      <w:bookmarkStart w:id="2" w:name="n96"/>
      <w:bookmarkEnd w:id="2"/>
      <w:r w:rsidRPr="00242D7D">
        <w:rPr>
          <w:rStyle w:val="spanrvts0"/>
          <w:sz w:val="28"/>
          <w:szCs w:val="28"/>
          <w:lang w:val="uk-UA"/>
        </w:rPr>
        <w:lastRenderedPageBreak/>
        <w:t>Рішення комісії оформляється протоколом, який підписується головою та відповідальним секретарем</w:t>
      </w:r>
      <w:r>
        <w:rPr>
          <w:rStyle w:val="spanrvts0"/>
          <w:sz w:val="28"/>
          <w:szCs w:val="28"/>
          <w:lang w:val="uk-UA"/>
        </w:rPr>
        <w:t xml:space="preserve"> (секретарем)</w:t>
      </w:r>
      <w:r w:rsidRPr="00242D7D">
        <w:rPr>
          <w:rStyle w:val="spanrvts0"/>
          <w:sz w:val="28"/>
          <w:szCs w:val="28"/>
          <w:lang w:val="uk-UA"/>
        </w:rPr>
        <w:t xml:space="preserve"> комісії.</w:t>
      </w:r>
      <w:r w:rsidR="00496CF4">
        <w:rPr>
          <w:rStyle w:val="spanrvts0"/>
          <w:sz w:val="28"/>
          <w:szCs w:val="28"/>
          <w:lang w:val="uk-UA"/>
        </w:rPr>
        <w:t>».</w:t>
      </w:r>
    </w:p>
    <w:p w14:paraId="02A96686" w14:textId="77777777" w:rsidR="00795DFE" w:rsidRDefault="00BD4E80" w:rsidP="00307C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шостий пункту </w:t>
      </w:r>
      <w:r w:rsidRPr="00242D7D">
        <w:rPr>
          <w:rStyle w:val="spanrvts0"/>
          <w:sz w:val="28"/>
          <w:szCs w:val="28"/>
        </w:rPr>
        <w:t>9</w:t>
      </w:r>
      <w:r w:rsidRPr="00242D7D">
        <w:rPr>
          <w:rStyle w:val="spanrvts37"/>
          <w:b w:val="0"/>
          <w:bCs w:val="0"/>
          <w:sz w:val="28"/>
          <w:szCs w:val="28"/>
        </w:rPr>
        <w:t>1</w:t>
      </w:r>
      <w:r>
        <w:rPr>
          <w:rStyle w:val="spanrvts37"/>
          <w:b w:val="0"/>
          <w:bCs w:val="0"/>
          <w:sz w:val="28"/>
          <w:szCs w:val="28"/>
        </w:rPr>
        <w:t xml:space="preserve">  </w:t>
      </w:r>
      <w:r>
        <w:rPr>
          <w:sz w:val="28"/>
          <w:szCs w:val="28"/>
        </w:rPr>
        <w:t>після слів «відповідальним секретарем» доповнити словом «(секретарем)»</w:t>
      </w:r>
      <w:r w:rsidR="00FD63C6">
        <w:rPr>
          <w:sz w:val="28"/>
          <w:szCs w:val="28"/>
        </w:rPr>
        <w:t>.</w:t>
      </w:r>
    </w:p>
    <w:p w14:paraId="37CECA05" w14:textId="77777777" w:rsidR="00795DFE" w:rsidRPr="008C1293" w:rsidRDefault="00795DFE" w:rsidP="00307C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19CF">
        <w:rPr>
          <w:sz w:val="28"/>
          <w:szCs w:val="28"/>
        </w:rPr>
        <w:t>Контроль за  виконанням  розпор</w:t>
      </w:r>
      <w:r>
        <w:rPr>
          <w:sz w:val="28"/>
          <w:szCs w:val="28"/>
        </w:rPr>
        <w:t>ядження  залишаю за собою.</w:t>
      </w:r>
      <w:r w:rsidRPr="006355CD">
        <w:rPr>
          <w:b/>
          <w:sz w:val="28"/>
          <w:szCs w:val="28"/>
        </w:rPr>
        <w:t xml:space="preserve">             </w:t>
      </w:r>
    </w:p>
    <w:p w14:paraId="1328E329" w14:textId="77777777" w:rsidR="00795DFE" w:rsidRPr="006355CD" w:rsidRDefault="00795DFE" w:rsidP="00795DFE">
      <w:pPr>
        <w:rPr>
          <w:sz w:val="28"/>
          <w:szCs w:val="28"/>
        </w:rPr>
      </w:pPr>
    </w:p>
    <w:p w14:paraId="229F4EFF" w14:textId="77777777" w:rsidR="00795DFE" w:rsidRDefault="00795DFE" w:rsidP="00795DFE">
      <w:pPr>
        <w:rPr>
          <w:sz w:val="28"/>
          <w:szCs w:val="28"/>
        </w:rPr>
      </w:pPr>
    </w:p>
    <w:p w14:paraId="54A661D4" w14:textId="77777777" w:rsidR="00795DFE" w:rsidRDefault="00795DFE" w:rsidP="00795DFE">
      <w:pPr>
        <w:rPr>
          <w:sz w:val="28"/>
          <w:szCs w:val="28"/>
        </w:rPr>
      </w:pPr>
    </w:p>
    <w:p w14:paraId="0E03F004" w14:textId="77777777" w:rsidR="00795DFE" w:rsidRPr="004F2408" w:rsidRDefault="00795DFE" w:rsidP="00795DFE">
      <w:pPr>
        <w:rPr>
          <w:b/>
          <w:sz w:val="28"/>
          <w:szCs w:val="28"/>
        </w:rPr>
      </w:pPr>
    </w:p>
    <w:p w14:paraId="481B6F71" w14:textId="77777777" w:rsidR="00795DFE" w:rsidRDefault="00795DFE" w:rsidP="00795D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="0070553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Богдан ЯНКО</w:t>
      </w:r>
    </w:p>
    <w:p w14:paraId="5F8F1F69" w14:textId="77777777" w:rsidR="00B67185" w:rsidRDefault="00B67185">
      <w:pPr>
        <w:pStyle w:val="a3"/>
        <w:spacing w:before="6"/>
        <w:ind w:left="0"/>
        <w:jc w:val="left"/>
        <w:rPr>
          <w:sz w:val="18"/>
        </w:rPr>
      </w:pPr>
    </w:p>
    <w:sectPr w:rsidR="00B67185" w:rsidSect="00297E6A">
      <w:headerReference w:type="default" r:id="rId9"/>
      <w:pgSz w:w="1191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DE1C" w14:textId="77777777" w:rsidR="00F6474C" w:rsidRDefault="00F6474C" w:rsidP="00864A58">
      <w:r>
        <w:separator/>
      </w:r>
    </w:p>
  </w:endnote>
  <w:endnote w:type="continuationSeparator" w:id="0">
    <w:p w14:paraId="2DBD8925" w14:textId="77777777" w:rsidR="00F6474C" w:rsidRDefault="00F6474C" w:rsidP="008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8E2F" w14:textId="77777777" w:rsidR="00F6474C" w:rsidRDefault="00F6474C" w:rsidP="00864A58">
      <w:r>
        <w:separator/>
      </w:r>
    </w:p>
  </w:footnote>
  <w:footnote w:type="continuationSeparator" w:id="0">
    <w:p w14:paraId="35BCA1BA" w14:textId="77777777" w:rsidR="00F6474C" w:rsidRDefault="00F6474C" w:rsidP="0086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859940"/>
      <w:docPartObj>
        <w:docPartGallery w:val="Page Numbers (Top of Page)"/>
        <w:docPartUnique/>
      </w:docPartObj>
    </w:sdtPr>
    <w:sdtEndPr/>
    <w:sdtContent>
      <w:p w14:paraId="45B33537" w14:textId="77777777" w:rsidR="00864A58" w:rsidRDefault="006E6572">
        <w:pPr>
          <w:pStyle w:val="a8"/>
          <w:jc w:val="center"/>
        </w:pPr>
        <w:r>
          <w:fldChar w:fldCharType="begin"/>
        </w:r>
        <w:r w:rsidR="00864A58">
          <w:instrText>PAGE   \* MERGEFORMAT</w:instrText>
        </w:r>
        <w:r>
          <w:fldChar w:fldCharType="separate"/>
        </w:r>
        <w:r w:rsidR="00307C27" w:rsidRPr="00307C27">
          <w:rPr>
            <w:noProof/>
            <w:lang w:val="ru-RU"/>
          </w:rPr>
          <w:t>2</w:t>
        </w:r>
        <w:r>
          <w:fldChar w:fldCharType="end"/>
        </w:r>
      </w:p>
    </w:sdtContent>
  </w:sdt>
  <w:p w14:paraId="070D5E71" w14:textId="77777777" w:rsidR="00864A58" w:rsidRDefault="00864A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68E"/>
    <w:multiLevelType w:val="hybridMultilevel"/>
    <w:tmpl w:val="8A58C508"/>
    <w:lvl w:ilvl="0" w:tplc="3A80C10E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E6140A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0BA2C32E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6EE00288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9A7E3B9E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821CD60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9F74D38A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F6C21EE0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F3243BF2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9"/>
    <w:rsid w:val="0007773A"/>
    <w:rsid w:val="00131E4E"/>
    <w:rsid w:val="00186703"/>
    <w:rsid w:val="001A06D5"/>
    <w:rsid w:val="001D4B6A"/>
    <w:rsid w:val="0024356E"/>
    <w:rsid w:val="00267E3A"/>
    <w:rsid w:val="00270B6E"/>
    <w:rsid w:val="00297E6A"/>
    <w:rsid w:val="00307C27"/>
    <w:rsid w:val="003D1393"/>
    <w:rsid w:val="0041716D"/>
    <w:rsid w:val="00436848"/>
    <w:rsid w:val="00442791"/>
    <w:rsid w:val="004446CA"/>
    <w:rsid w:val="004467E5"/>
    <w:rsid w:val="00496CF4"/>
    <w:rsid w:val="004A495D"/>
    <w:rsid w:val="004C768C"/>
    <w:rsid w:val="00512EB9"/>
    <w:rsid w:val="00537495"/>
    <w:rsid w:val="0057184B"/>
    <w:rsid w:val="006113A3"/>
    <w:rsid w:val="00647212"/>
    <w:rsid w:val="006659F0"/>
    <w:rsid w:val="006A4DDA"/>
    <w:rsid w:val="006B0272"/>
    <w:rsid w:val="006D70B3"/>
    <w:rsid w:val="006E6572"/>
    <w:rsid w:val="00705535"/>
    <w:rsid w:val="007310C8"/>
    <w:rsid w:val="00795DFE"/>
    <w:rsid w:val="008448CF"/>
    <w:rsid w:val="00864A58"/>
    <w:rsid w:val="00872049"/>
    <w:rsid w:val="008A31E3"/>
    <w:rsid w:val="00965C2C"/>
    <w:rsid w:val="00980799"/>
    <w:rsid w:val="009E00AF"/>
    <w:rsid w:val="009F23B0"/>
    <w:rsid w:val="009F7C46"/>
    <w:rsid w:val="00A3476F"/>
    <w:rsid w:val="00A36B23"/>
    <w:rsid w:val="00AD785A"/>
    <w:rsid w:val="00B67185"/>
    <w:rsid w:val="00B72846"/>
    <w:rsid w:val="00B927AF"/>
    <w:rsid w:val="00B96132"/>
    <w:rsid w:val="00BC7C94"/>
    <w:rsid w:val="00BD4689"/>
    <w:rsid w:val="00BD4E80"/>
    <w:rsid w:val="00BF105A"/>
    <w:rsid w:val="00C0315B"/>
    <w:rsid w:val="00D250DC"/>
    <w:rsid w:val="00D334EF"/>
    <w:rsid w:val="00D443D2"/>
    <w:rsid w:val="00D813A9"/>
    <w:rsid w:val="00DD4CDE"/>
    <w:rsid w:val="00E11B93"/>
    <w:rsid w:val="00EA6880"/>
    <w:rsid w:val="00F001F3"/>
    <w:rsid w:val="00F01713"/>
    <w:rsid w:val="00F10E8A"/>
    <w:rsid w:val="00F6474C"/>
    <w:rsid w:val="00FA5915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68D1"/>
  <w15:docId w15:val="{8FC52A01-773E-44A6-ADE7-58EE87C0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79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799"/>
    <w:pPr>
      <w:ind w:left="1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0799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80799"/>
    <w:pPr>
      <w:spacing w:before="92"/>
      <w:ind w:left="2819" w:right="28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80799"/>
    <w:pPr>
      <w:ind w:left="101" w:right="104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80799"/>
  </w:style>
  <w:style w:type="paragraph" w:styleId="a6">
    <w:name w:val="Balloon Text"/>
    <w:basedOn w:val="a"/>
    <w:link w:val="a7"/>
    <w:uiPriority w:val="99"/>
    <w:semiHidden/>
    <w:unhideWhenUsed/>
    <w:rsid w:val="004467E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67E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864A5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64A5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64A5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64A58"/>
    <w:rPr>
      <w:rFonts w:ascii="Times New Roman" w:eastAsia="Times New Roman" w:hAnsi="Times New Roman" w:cs="Times New Roman"/>
      <w:lang w:val="uk-UA"/>
    </w:rPr>
  </w:style>
  <w:style w:type="paragraph" w:styleId="HTML">
    <w:name w:val="HTML Preformatted"/>
    <w:basedOn w:val="a"/>
    <w:link w:val="HTML0"/>
    <w:rsid w:val="00795D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795D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rvps2">
    <w:name w:val="rvps2"/>
    <w:basedOn w:val="a"/>
    <w:rsid w:val="00BD4E80"/>
    <w:pPr>
      <w:widowControl/>
      <w:autoSpaceDE/>
      <w:autoSpaceDN/>
      <w:ind w:firstLine="450"/>
      <w:jc w:val="both"/>
    </w:pPr>
    <w:rPr>
      <w:sz w:val="24"/>
      <w:szCs w:val="24"/>
      <w:lang w:val="en-US"/>
    </w:rPr>
  </w:style>
  <w:style w:type="character" w:customStyle="1" w:styleId="spanrvts0">
    <w:name w:val="span_rvts0"/>
    <w:rsid w:val="00BD4E80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D4E80"/>
    <w:rPr>
      <w:color w:val="0000FF"/>
      <w:u w:val="single"/>
    </w:rPr>
  </w:style>
  <w:style w:type="character" w:customStyle="1" w:styleId="rvts37">
    <w:name w:val="rvts37"/>
    <w:basedOn w:val="a0"/>
    <w:rsid w:val="00BD4E80"/>
  </w:style>
  <w:style w:type="character" w:customStyle="1" w:styleId="spanrvts37">
    <w:name w:val="span_rvts37"/>
    <w:rsid w:val="00BD4E80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4829D-8493-4998-B564-5DE1B81A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ЕЛЕКТРОННА ПОШТА</vt:lpstr>
      <vt:lpstr>ЕЛЕКТРОННА ПОШТА</vt:lpstr>
    </vt:vector>
  </TitlesOfParts>
  <Company>RePack by SPecialiST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</dc:title>
  <dc:creator>Zag6</dc:creator>
  <cp:lastModifiedBy>User</cp:lastModifiedBy>
  <cp:revision>2</cp:revision>
  <cp:lastPrinted>2026-01-12T14:53:00Z</cp:lastPrinted>
  <dcterms:created xsi:type="dcterms:W3CDTF">2026-02-04T08:34:00Z</dcterms:created>
  <dcterms:modified xsi:type="dcterms:W3CDTF">2026-02-04T08:34:00Z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2023-05-15T00:00:00Z</vt:filetime>
  </property>
</Properties>
</file>