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76EA9" w14:textId="77777777" w:rsidR="002B5CD1" w:rsidRPr="00EC7F11" w:rsidRDefault="002B5CD1" w:rsidP="002B5CD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C7F11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624FCB1B" wp14:editId="2A2FB0F0">
            <wp:extent cx="476250" cy="628650"/>
            <wp:effectExtent l="0" t="0" r="0" b="0"/>
            <wp:docPr id="3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CFFA5" w14:textId="77777777" w:rsidR="002B5CD1" w:rsidRPr="00EC7F11" w:rsidRDefault="002B5CD1" w:rsidP="002B5CD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14:paraId="580823E6" w14:textId="77777777" w:rsidR="002B5CD1" w:rsidRPr="00EC7F11" w:rsidRDefault="002B5CD1" w:rsidP="002B5CD1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14:paraId="4B5608EB" w14:textId="77777777" w:rsidR="002B5CD1" w:rsidRPr="00EC7F11" w:rsidRDefault="002B5CD1" w:rsidP="002B5CD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14:paraId="3EA0FB75" w14:textId="63AA0B23" w:rsidR="002B5CD1" w:rsidRPr="00EC7F11" w:rsidRDefault="00B85901" w:rsidP="002B5CD1">
      <w:pPr>
        <w:spacing w:after="0" w:line="276" w:lineRule="auto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19 лютого 2026</w:t>
      </w:r>
      <w:r w:rsidR="004A7161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</w:t>
      </w:r>
      <w:r w:rsidR="004A7161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</w:t>
      </w:r>
      <w:r w:rsidR="002B5CD1" w:rsidRPr="00EC7F11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Стрий </w:t>
      </w:r>
      <w:r w:rsidR="002B5CD1" w:rsidRPr="00EC7F11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   №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19</w:t>
      </w:r>
    </w:p>
    <w:p w14:paraId="40DB9A69" w14:textId="77777777" w:rsidR="002B5CD1" w:rsidRDefault="002B5CD1" w:rsidP="002B5CD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BF7EFE" w14:textId="77777777" w:rsidR="00EB7C7E" w:rsidRPr="00EC7F11" w:rsidRDefault="00EB7C7E" w:rsidP="002B5CD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77AFBD" w14:textId="77777777" w:rsidR="004F144F" w:rsidRDefault="002B5CD1" w:rsidP="002B5CD1">
      <w:pPr>
        <w:spacing w:after="0" w:line="276" w:lineRule="auto"/>
        <w:ind w:firstLine="567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301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Про </w:t>
      </w:r>
      <w:r w:rsidR="009706C8" w:rsidRPr="004301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введення в дію </w:t>
      </w:r>
      <w:r w:rsidR="00F317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змін №1 </w:t>
      </w:r>
      <w:r w:rsidR="004F144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до </w:t>
      </w:r>
      <w:r w:rsidRPr="004301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штатн</w:t>
      </w:r>
      <w:r w:rsidR="00F317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ого</w:t>
      </w:r>
    </w:p>
    <w:p w14:paraId="1E9DBADB" w14:textId="77777777" w:rsidR="004F144F" w:rsidRDefault="002B5CD1" w:rsidP="002B5CD1">
      <w:pPr>
        <w:spacing w:after="0" w:line="276" w:lineRule="auto"/>
        <w:ind w:firstLine="567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301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розпис</w:t>
      </w:r>
      <w:r w:rsidR="00F317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</w:t>
      </w:r>
      <w:r w:rsidR="00F41EFA" w:rsidRPr="004301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4301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апарату Стрийської районної </w:t>
      </w:r>
    </w:p>
    <w:p w14:paraId="24162B31" w14:textId="77777777" w:rsidR="002B5CD1" w:rsidRPr="00430129" w:rsidRDefault="002B5CD1" w:rsidP="002B5CD1">
      <w:pPr>
        <w:spacing w:after="0" w:line="276" w:lineRule="auto"/>
        <w:ind w:firstLine="567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301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державної адміністрації</w:t>
      </w:r>
      <w:r w:rsidR="004F144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на 2026 рік</w:t>
      </w:r>
    </w:p>
    <w:p w14:paraId="0183C328" w14:textId="77777777" w:rsidR="002B5CD1" w:rsidRDefault="002B5CD1" w:rsidP="002B5CD1">
      <w:pPr>
        <w:spacing w:after="0" w:line="276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E28C88" w14:textId="77777777" w:rsidR="00EB7C7E" w:rsidRDefault="00EB7C7E" w:rsidP="002B5CD1">
      <w:pPr>
        <w:spacing w:after="0" w:line="276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C35FD53" w14:textId="77777777" w:rsidR="00EB7C7E" w:rsidRDefault="002B5CD1" w:rsidP="00F41EF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CD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статей 5, 6, 47 Закону України «Про місцеві державні</w:t>
      </w:r>
      <w:r w:rsidR="00F41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5CD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адміністрації», постанов</w:t>
      </w:r>
      <w:r w:rsidR="00F317F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B5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Кабінету Міністрів України від </w:t>
      </w:r>
      <w:r w:rsidR="00F31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січня 2026 року </w:t>
      </w:r>
      <w:r w:rsidRPr="002B5CD1">
        <w:rPr>
          <w:rFonts w:ascii="Times New Roman" w:eastAsia="Times New Roman" w:hAnsi="Times New Roman" w:cs="Times New Roman"/>
          <w:sz w:val="28"/>
          <w:szCs w:val="28"/>
          <w:lang w:eastAsia="ru-RU"/>
        </w:rPr>
        <w:t>№ 1</w:t>
      </w:r>
      <w:r w:rsidR="00F317F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B5CD1">
        <w:rPr>
          <w:rFonts w:ascii="Times New Roman" w:eastAsia="Times New Roman" w:hAnsi="Times New Roman" w:cs="Times New Roman"/>
          <w:sz w:val="28"/>
          <w:szCs w:val="28"/>
          <w:lang w:eastAsia="ru-RU"/>
        </w:rPr>
        <w:t>4 «</w:t>
      </w:r>
      <w:r w:rsidR="00F317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до деяких постанов Кабінету Міністрів України</w:t>
      </w:r>
      <w:r w:rsidR="00EB7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щодо оплати праці державних службовців на основі класифікації посад»</w:t>
      </w:r>
      <w:r w:rsidRPr="002B5C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7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розпорядження Стрийської районної військової адміністрації від 23 квітня 2024</w:t>
      </w:r>
      <w:r w:rsidR="00F31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06C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43012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</w:t>
      </w:r>
      <w:r w:rsidR="0097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EB7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06C8">
        <w:rPr>
          <w:rFonts w:ascii="Times New Roman" w:eastAsia="Times New Roman" w:hAnsi="Times New Roman" w:cs="Times New Roman"/>
          <w:sz w:val="28"/>
          <w:szCs w:val="28"/>
          <w:lang w:eastAsia="ru-RU"/>
        </w:rPr>
        <w:t>46/ВА «Про впорядкування структури районної державної адміністрації»</w:t>
      </w:r>
      <w:r w:rsidR="00430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(зі змінами)</w:t>
      </w:r>
      <w:r w:rsidR="009706C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наказ</w:t>
      </w:r>
      <w:r w:rsidR="00EB7C7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7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керівника апарату Стрийської районної держаної адміністрації від </w:t>
      </w:r>
      <w:r w:rsidR="00EB7C7E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="0097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7C7E">
        <w:rPr>
          <w:rFonts w:ascii="Times New Roman" w:eastAsia="Times New Roman" w:hAnsi="Times New Roman" w:cs="Times New Roman"/>
          <w:sz w:val="28"/>
          <w:szCs w:val="28"/>
          <w:lang w:eastAsia="ru-RU"/>
        </w:rPr>
        <w:t>лютого 2026 року</w:t>
      </w:r>
      <w:r w:rsidR="0097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EB7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06C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B7C7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706C8">
        <w:rPr>
          <w:rFonts w:ascii="Times New Roman" w:eastAsia="Times New Roman" w:hAnsi="Times New Roman" w:cs="Times New Roman"/>
          <w:sz w:val="28"/>
          <w:szCs w:val="28"/>
          <w:lang w:eastAsia="ru-RU"/>
        </w:rPr>
        <w:t>-к «Про проведення повторної класифікації посад державної служби</w:t>
      </w:r>
      <w:r w:rsidR="00EB7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апарату</w:t>
      </w:r>
      <w:r w:rsidR="0097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Стрийськ</w:t>
      </w:r>
      <w:r w:rsidR="00884C86">
        <w:rPr>
          <w:rFonts w:ascii="Times New Roman" w:eastAsia="Times New Roman" w:hAnsi="Times New Roman" w:cs="Times New Roman"/>
          <w:sz w:val="28"/>
          <w:szCs w:val="28"/>
          <w:lang w:eastAsia="ru-RU"/>
        </w:rPr>
        <w:t>ої</w:t>
      </w:r>
      <w:r w:rsidR="0097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</w:t>
      </w:r>
      <w:r w:rsidR="00884C86">
        <w:rPr>
          <w:rFonts w:ascii="Times New Roman" w:eastAsia="Times New Roman" w:hAnsi="Times New Roman" w:cs="Times New Roman"/>
          <w:sz w:val="28"/>
          <w:szCs w:val="28"/>
          <w:lang w:eastAsia="ru-RU"/>
        </w:rPr>
        <w:t>ої</w:t>
      </w:r>
      <w:r w:rsidR="0097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</w:t>
      </w:r>
      <w:r w:rsidR="00884C86">
        <w:rPr>
          <w:rFonts w:ascii="Times New Roman" w:eastAsia="Times New Roman" w:hAnsi="Times New Roman" w:cs="Times New Roman"/>
          <w:sz w:val="28"/>
          <w:szCs w:val="28"/>
          <w:lang w:eastAsia="ru-RU"/>
        </w:rPr>
        <w:t>ої</w:t>
      </w:r>
      <w:r w:rsidR="00970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адміністрації»</w:t>
      </w:r>
      <w:r w:rsidR="00430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E4415C5" w14:textId="77777777" w:rsidR="002B5CD1" w:rsidRPr="00430129" w:rsidRDefault="00430129" w:rsidP="00F41EF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ЗОБОВ’ЯЗУ</w:t>
      </w:r>
      <w:r w:rsidR="002B5CD1" w:rsidRPr="004301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Ю:</w:t>
      </w:r>
    </w:p>
    <w:p w14:paraId="0503FE63" w14:textId="77777777" w:rsidR="002B5CD1" w:rsidRPr="002B5CD1" w:rsidRDefault="002B5CD1" w:rsidP="004A716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CD1">
        <w:rPr>
          <w:rFonts w:ascii="Times New Roman" w:eastAsia="Times New Roman" w:hAnsi="Times New Roman" w:cs="Times New Roman"/>
          <w:sz w:val="28"/>
          <w:szCs w:val="28"/>
          <w:lang w:eastAsia="ru-RU"/>
        </w:rPr>
        <w:t>1. В</w:t>
      </w:r>
      <w:r w:rsidR="0043012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</w:t>
      </w:r>
      <w:r w:rsidRPr="002B5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дію з 0</w:t>
      </w:r>
      <w:r w:rsidR="00F317FF">
        <w:rPr>
          <w:rFonts w:ascii="Times New Roman" w:eastAsia="Times New Roman" w:hAnsi="Times New Roman" w:cs="Times New Roman"/>
          <w:sz w:val="28"/>
          <w:szCs w:val="28"/>
          <w:lang w:eastAsia="ru-RU"/>
        </w:rPr>
        <w:t>4 лютого</w:t>
      </w:r>
      <w:r w:rsidRPr="002B5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AD1BC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B5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</w:t>
      </w:r>
      <w:r w:rsidR="00F31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зміни </w:t>
      </w:r>
      <w:r w:rsidR="004F1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№1 </w:t>
      </w:r>
      <w:r w:rsidR="00F31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Pr="002B5CD1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штатн</w:t>
      </w:r>
      <w:r w:rsidR="00F317F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2B5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розпис</w:t>
      </w:r>
      <w:r w:rsidR="00F317F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B5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апарату</w:t>
      </w:r>
      <w:r w:rsidR="00430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Стрийської</w:t>
      </w:r>
      <w:r w:rsidRPr="002B5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районної державної адміністрації</w:t>
      </w:r>
      <w:r w:rsidR="004F1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2026 рік</w:t>
      </w:r>
      <w:r w:rsidRPr="002B5CD1">
        <w:rPr>
          <w:rFonts w:ascii="Times New Roman" w:eastAsia="Times New Roman" w:hAnsi="Times New Roman" w:cs="Times New Roman"/>
          <w:sz w:val="28"/>
          <w:szCs w:val="28"/>
          <w:lang w:eastAsia="ru-RU"/>
        </w:rPr>
        <w:t>, що дода</w:t>
      </w:r>
      <w:r w:rsidR="00F317FF">
        <w:rPr>
          <w:rFonts w:ascii="Times New Roman" w:eastAsia="Times New Roman" w:hAnsi="Times New Roman" w:cs="Times New Roman"/>
          <w:sz w:val="28"/>
          <w:szCs w:val="28"/>
          <w:lang w:eastAsia="ru-RU"/>
        </w:rPr>
        <w:t>ються</w:t>
      </w:r>
      <w:r w:rsidRPr="002B5C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42CAF3" w14:textId="77777777" w:rsidR="002B5CD1" w:rsidRPr="00EC7F11" w:rsidRDefault="00F317FF" w:rsidP="004A716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B5CD1" w:rsidRPr="002B5CD1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виконанням розпорядження залишаю за собою.</w:t>
      </w:r>
    </w:p>
    <w:p w14:paraId="6E707B7B" w14:textId="77777777" w:rsidR="002B5CD1" w:rsidRDefault="002B5CD1" w:rsidP="002B5CD1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3E0828" w14:textId="77777777" w:rsidR="003B6DC1" w:rsidRDefault="003B6DC1" w:rsidP="002B5CD1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CBC4B8" w14:textId="77777777" w:rsidR="004F144F" w:rsidRDefault="004F144F" w:rsidP="002B5CD1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4686C1" w14:textId="77777777" w:rsidR="004F144F" w:rsidRDefault="004F144F" w:rsidP="002B5CD1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AC97FD" w14:textId="77777777" w:rsidR="00215A34" w:rsidRPr="002B5CD1" w:rsidRDefault="002B5CD1">
      <w:pPr>
        <w:rPr>
          <w:rFonts w:ascii="Times New Roman" w:hAnsi="Times New Roman" w:cs="Times New Roman"/>
          <w:b/>
          <w:sz w:val="28"/>
          <w:szCs w:val="28"/>
        </w:rPr>
      </w:pPr>
      <w:r w:rsidRPr="002B5CD1">
        <w:rPr>
          <w:rFonts w:ascii="Times New Roman" w:hAnsi="Times New Roman" w:cs="Times New Roman"/>
          <w:b/>
          <w:sz w:val="28"/>
          <w:szCs w:val="28"/>
        </w:rPr>
        <w:t>Голова</w:t>
      </w:r>
      <w:r w:rsidR="00430129">
        <w:rPr>
          <w:rFonts w:ascii="Times New Roman" w:hAnsi="Times New Roman" w:cs="Times New Roman"/>
          <w:b/>
          <w:sz w:val="28"/>
          <w:szCs w:val="28"/>
        </w:rPr>
        <w:tab/>
      </w:r>
      <w:r w:rsidR="00430129">
        <w:rPr>
          <w:rFonts w:ascii="Times New Roman" w:hAnsi="Times New Roman" w:cs="Times New Roman"/>
          <w:b/>
          <w:sz w:val="28"/>
          <w:szCs w:val="28"/>
        </w:rPr>
        <w:tab/>
      </w:r>
      <w:r w:rsidR="00430129">
        <w:rPr>
          <w:rFonts w:ascii="Times New Roman" w:hAnsi="Times New Roman" w:cs="Times New Roman"/>
          <w:b/>
          <w:sz w:val="28"/>
          <w:szCs w:val="28"/>
        </w:rPr>
        <w:tab/>
      </w:r>
      <w:r w:rsidR="00430129">
        <w:rPr>
          <w:rFonts w:ascii="Times New Roman" w:hAnsi="Times New Roman" w:cs="Times New Roman"/>
          <w:b/>
          <w:sz w:val="28"/>
          <w:szCs w:val="28"/>
        </w:rPr>
        <w:tab/>
      </w:r>
      <w:r w:rsidR="00430129">
        <w:rPr>
          <w:rFonts w:ascii="Times New Roman" w:hAnsi="Times New Roman" w:cs="Times New Roman"/>
          <w:b/>
          <w:sz w:val="28"/>
          <w:szCs w:val="28"/>
        </w:rPr>
        <w:tab/>
      </w:r>
      <w:r w:rsidR="00430129">
        <w:rPr>
          <w:rFonts w:ascii="Times New Roman" w:hAnsi="Times New Roman" w:cs="Times New Roman"/>
          <w:b/>
          <w:sz w:val="28"/>
          <w:szCs w:val="28"/>
        </w:rPr>
        <w:tab/>
      </w:r>
      <w:r w:rsidR="00430129">
        <w:rPr>
          <w:rFonts w:ascii="Times New Roman" w:hAnsi="Times New Roman" w:cs="Times New Roman"/>
          <w:b/>
          <w:sz w:val="28"/>
          <w:szCs w:val="28"/>
        </w:rPr>
        <w:tab/>
      </w:r>
      <w:r w:rsidR="00430129">
        <w:rPr>
          <w:rFonts w:ascii="Times New Roman" w:hAnsi="Times New Roman" w:cs="Times New Roman"/>
          <w:b/>
          <w:sz w:val="28"/>
          <w:szCs w:val="28"/>
        </w:rPr>
        <w:tab/>
      </w:r>
      <w:r w:rsidR="00430129">
        <w:rPr>
          <w:rFonts w:ascii="Times New Roman" w:hAnsi="Times New Roman" w:cs="Times New Roman"/>
          <w:b/>
          <w:sz w:val="28"/>
          <w:szCs w:val="28"/>
        </w:rPr>
        <w:tab/>
      </w:r>
      <w:r w:rsidRPr="002B5CD1">
        <w:rPr>
          <w:rFonts w:ascii="Times New Roman" w:hAnsi="Times New Roman" w:cs="Times New Roman"/>
          <w:b/>
          <w:sz w:val="28"/>
          <w:szCs w:val="28"/>
        </w:rPr>
        <w:t>Богдан ЯНКО</w:t>
      </w:r>
    </w:p>
    <w:sectPr w:rsidR="00215A34" w:rsidRPr="002B5CD1" w:rsidSect="00F41EFA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CD1"/>
    <w:rsid w:val="00215A34"/>
    <w:rsid w:val="002B5CD1"/>
    <w:rsid w:val="003B6DC1"/>
    <w:rsid w:val="00430129"/>
    <w:rsid w:val="004A7161"/>
    <w:rsid w:val="004F144F"/>
    <w:rsid w:val="00884C86"/>
    <w:rsid w:val="009706C8"/>
    <w:rsid w:val="00AD1BC0"/>
    <w:rsid w:val="00B85901"/>
    <w:rsid w:val="00EB7C7E"/>
    <w:rsid w:val="00F317FF"/>
    <w:rsid w:val="00F41EFA"/>
    <w:rsid w:val="00F7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13747"/>
  <w15:chartTrackingRefBased/>
  <w15:docId w15:val="{1F71A134-9803-42D7-8552-AF8CA24C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B6D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758</Words>
  <Characters>433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Ігор</dc:creator>
  <cp:keywords/>
  <dc:description/>
  <cp:lastModifiedBy>User</cp:lastModifiedBy>
  <cp:revision>2</cp:revision>
  <cp:lastPrinted>2026-02-23T09:01:00Z</cp:lastPrinted>
  <dcterms:created xsi:type="dcterms:W3CDTF">2026-02-23T09:01:00Z</dcterms:created>
  <dcterms:modified xsi:type="dcterms:W3CDTF">2026-02-23T09:01:00Z</dcterms:modified>
</cp:coreProperties>
</file>