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D42B412" wp14:editId="7302DFAB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EC7F11" w:rsidRPr="00EC7F11" w:rsidRDefault="00EC7F11" w:rsidP="00EC7F1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EC7F11" w:rsidRPr="00EC7F11" w:rsidRDefault="008A4948" w:rsidP="008A4948">
      <w:pPr>
        <w:spacing w:after="0" w:line="276" w:lineRule="auto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</w:t>
      </w:r>
      <w:bookmarkStart w:id="0" w:name="_GoBack"/>
      <w:bookmarkEnd w:id="0"/>
      <w:r w:rsidR="002F75D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24  вересня </w:t>
      </w:r>
      <w:r w:rsidR="00235EA7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</w:t>
      </w:r>
      <w:r w:rsidR="00EC7F11" w:rsidRPr="008A4948">
        <w:rPr>
          <w:rFonts w:ascii="Times New Roman" w:eastAsia="Times New Roman" w:hAnsi="Times New Roman" w:cs="Times New Roman"/>
          <w:color w:val="0066FF"/>
          <w:sz w:val="28"/>
          <w:szCs w:val="24"/>
          <w:lang w:eastAsia="ru-RU"/>
        </w:rPr>
        <w:t xml:space="preserve">Стрий </w:t>
      </w:r>
      <w:r w:rsidR="002F75DB" w:rsidRPr="008A4948">
        <w:rPr>
          <w:rFonts w:ascii="Times New Roman" w:eastAsia="Times New Roman" w:hAnsi="Times New Roman" w:cs="Times New Roman"/>
          <w:color w:val="0066FF"/>
          <w:sz w:val="32"/>
          <w:szCs w:val="28"/>
          <w:lang w:eastAsia="ru-RU"/>
        </w:rPr>
        <w:t xml:space="preserve"> </w:t>
      </w:r>
      <w:r w:rsidR="002F75D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№ 101</w:t>
      </w:r>
    </w:p>
    <w:p w:rsidR="00EC7F11" w:rsidRPr="00EC7F11" w:rsidRDefault="00EC7F11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828" w:rsidRPr="006E1E7C" w:rsidRDefault="00254828" w:rsidP="00EC4F87">
      <w:pPr>
        <w:spacing w:after="0"/>
        <w:rPr>
          <w:rFonts w:ascii="Calibri" w:hAnsi="Calibri" w:cs="Calibri"/>
          <w:sz w:val="28"/>
          <w:szCs w:val="28"/>
        </w:rPr>
      </w:pPr>
      <w:r w:rsidRPr="006E1E7C">
        <w:rPr>
          <w:rFonts w:ascii="Times New Roman" w:hAnsi="Times New Roman"/>
          <w:b/>
          <w:i/>
          <w:sz w:val="28"/>
          <w:szCs w:val="28"/>
        </w:rPr>
        <w:t xml:space="preserve">Про </w:t>
      </w:r>
      <w:r w:rsidR="00EC4F87" w:rsidRPr="006E1E7C">
        <w:rPr>
          <w:rFonts w:ascii="Times New Roman" w:hAnsi="Times New Roman"/>
          <w:b/>
          <w:i/>
          <w:sz w:val="28"/>
          <w:szCs w:val="28"/>
        </w:rPr>
        <w:t>нагородження</w:t>
      </w:r>
    </w:p>
    <w:p w:rsidR="00254828" w:rsidRDefault="00254828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:rsidR="00266C97" w:rsidRPr="003C54D5" w:rsidRDefault="0055171C" w:rsidP="005517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1C">
        <w:rPr>
          <w:rFonts w:ascii="Times New Roman" w:hAnsi="Times New Roman" w:cs="Times New Roman"/>
          <w:sz w:val="28"/>
          <w:szCs w:val="28"/>
        </w:rPr>
        <w:tab/>
      </w:r>
      <w:r w:rsidR="006C244E">
        <w:rPr>
          <w:rFonts w:ascii="Times New Roman" w:hAnsi="Times New Roman" w:cs="Times New Roman"/>
          <w:sz w:val="28"/>
          <w:szCs w:val="28"/>
        </w:rPr>
        <w:t>З</w:t>
      </w:r>
      <w:r w:rsidR="006B1A64">
        <w:rPr>
          <w:rFonts w:ascii="Times New Roman" w:hAnsi="Times New Roman" w:cs="Times New Roman"/>
          <w:sz w:val="28"/>
          <w:szCs w:val="28"/>
        </w:rPr>
        <w:t xml:space="preserve">а вагомий </w:t>
      </w:r>
      <w:r w:rsidR="006C244E" w:rsidRPr="006C244E">
        <w:rPr>
          <w:rFonts w:ascii="Times New Roman" w:hAnsi="Times New Roman" w:cs="Times New Roman"/>
          <w:sz w:val="28"/>
          <w:szCs w:val="28"/>
        </w:rPr>
        <w:t xml:space="preserve">внесок у </w:t>
      </w:r>
      <w:r w:rsidR="006B1A64">
        <w:rPr>
          <w:rFonts w:ascii="Times New Roman" w:hAnsi="Times New Roman" w:cs="Times New Roman"/>
          <w:sz w:val="28"/>
          <w:szCs w:val="28"/>
        </w:rPr>
        <w:t xml:space="preserve">розвиток системи дошкільного виховання, високий професіоналізм, сумлінну працю, відданість своїй справі та з нагоди відзначення Дня </w:t>
      </w:r>
      <w:proofErr w:type="spellStart"/>
      <w:r w:rsidR="006B1A64">
        <w:rPr>
          <w:rFonts w:ascii="Times New Roman" w:hAnsi="Times New Roman" w:cs="Times New Roman"/>
          <w:sz w:val="28"/>
          <w:szCs w:val="28"/>
        </w:rPr>
        <w:t>дошкілля</w:t>
      </w:r>
      <w:proofErr w:type="spellEnd"/>
    </w:p>
    <w:p w:rsidR="00421598" w:rsidRPr="00266C97" w:rsidRDefault="00421598" w:rsidP="00266C97">
      <w:pPr>
        <w:spacing w:after="0" w:line="240" w:lineRule="auto"/>
        <w:ind w:right="-1"/>
        <w:jc w:val="both"/>
        <w:rPr>
          <w:rFonts w:ascii="Montserrat" w:eastAsia="Times New Roman" w:hAnsi="Montserrat" w:cs="Times New Roman"/>
          <w:b/>
          <w:sz w:val="28"/>
          <w:szCs w:val="28"/>
          <w:lang w:eastAsia="uk-UA"/>
        </w:rPr>
      </w:pPr>
    </w:p>
    <w:p w:rsidR="00254828" w:rsidRDefault="00254828" w:rsidP="00266C97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ЗОБОВ’ЯЗУЮ</w:t>
      </w:r>
      <w:r>
        <w:rPr>
          <w:rFonts w:ascii="Times New Roman" w:hAnsi="Times New Roman"/>
          <w:sz w:val="28"/>
          <w:szCs w:val="28"/>
        </w:rPr>
        <w:t>:</w:t>
      </w:r>
    </w:p>
    <w:p w:rsidR="00EC4F87" w:rsidRDefault="00EC4F87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C4F87" w:rsidRDefault="001F68FC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1D07C8">
        <w:rPr>
          <w:rFonts w:ascii="Times New Roman" w:hAnsi="Times New Roman"/>
          <w:bCs/>
          <w:sz w:val="28"/>
          <w:szCs w:val="28"/>
        </w:rPr>
        <w:t>Нагородити Грамотою</w:t>
      </w:r>
      <w:r w:rsidR="00EC4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C4F87" w:rsidRPr="00B17E59"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 w:rsidR="00EC4F87" w:rsidRPr="00B17E59">
        <w:rPr>
          <w:rFonts w:ascii="Times New Roman" w:hAnsi="Times New Roman" w:cs="Times New Roman"/>
          <w:sz w:val="28"/>
          <w:szCs w:val="28"/>
        </w:rPr>
        <w:t xml:space="preserve"> р</w:t>
      </w:r>
      <w:r w:rsidR="006C244E">
        <w:rPr>
          <w:rFonts w:ascii="Times New Roman" w:hAnsi="Times New Roman" w:cs="Times New Roman"/>
          <w:sz w:val="28"/>
          <w:szCs w:val="28"/>
        </w:rPr>
        <w:t>айонної державної адміністрації:</w:t>
      </w:r>
    </w:p>
    <w:p w:rsidR="00E87660" w:rsidRDefault="00E87660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769"/>
      </w:tblGrid>
      <w:tr w:rsidR="000448D3" w:rsidTr="006B1A64">
        <w:trPr>
          <w:trHeight w:val="829"/>
        </w:trPr>
        <w:tc>
          <w:tcPr>
            <w:tcW w:w="3085" w:type="dxa"/>
          </w:tcPr>
          <w:p w:rsidR="000448D3" w:rsidRDefault="000448D3" w:rsidP="000448D3">
            <w:r>
              <w:rPr>
                <w:rFonts w:ascii="Times New Roman" w:eastAsia="Times New Roman" w:hAnsi="Times New Roman" w:cs="Times New Roman"/>
                <w:sz w:val="28"/>
              </w:rPr>
              <w:t>БЕЗНОСКОВИЧ</w:t>
            </w:r>
          </w:p>
          <w:p w:rsidR="000448D3" w:rsidRDefault="000448D3" w:rsidP="000448D3">
            <w:pPr>
              <w:spacing w:after="6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Марію Василівну</w:t>
            </w:r>
          </w:p>
        </w:tc>
        <w:tc>
          <w:tcPr>
            <w:tcW w:w="6769" w:type="dxa"/>
          </w:tcPr>
          <w:p w:rsidR="000448D3" w:rsidRPr="000448D3" w:rsidRDefault="000448D3" w:rsidP="006B1A64">
            <w:pPr>
              <w:spacing w:after="636" w:line="244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вихователя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закладу дошкільної освіти</w:t>
            </w:r>
            <w:r w:rsidR="00E8766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E87660">
              <w:rPr>
                <w:rFonts w:ascii="Times New Roman" w:eastAsia="Times New Roman" w:hAnsi="Times New Roman" w:cs="Times New Roman"/>
                <w:sz w:val="28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</w:rPr>
              <w:t>Козьова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Козівської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сільської ради;</w:t>
            </w:r>
          </w:p>
        </w:tc>
      </w:tr>
      <w:tr w:rsidR="000448D3" w:rsidTr="006B1A64">
        <w:tc>
          <w:tcPr>
            <w:tcW w:w="3085" w:type="dxa"/>
          </w:tcPr>
          <w:p w:rsidR="000448D3" w:rsidRDefault="000448D3" w:rsidP="000448D3">
            <w:r>
              <w:rPr>
                <w:rFonts w:ascii="Times New Roman" w:eastAsia="Times New Roman" w:hAnsi="Times New Roman" w:cs="Times New Roman"/>
                <w:sz w:val="28"/>
              </w:rPr>
              <w:t>ГАЛИШИНЕЦЬ</w:t>
            </w:r>
          </w:p>
          <w:p w:rsidR="000448D3" w:rsidRDefault="000448D3" w:rsidP="000448D3">
            <w:pPr>
              <w:spacing w:after="2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Любов Любомирівну</w:t>
            </w:r>
          </w:p>
        </w:tc>
        <w:tc>
          <w:tcPr>
            <w:tcW w:w="6769" w:type="dxa"/>
          </w:tcPr>
          <w:p w:rsidR="000448D3" w:rsidRDefault="000448D3" w:rsidP="006B1A64">
            <w:pPr>
              <w:spacing w:after="517" w:line="357" w:lineRule="auto"/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директорку Славського ЗДО;</w:t>
            </w:r>
          </w:p>
        </w:tc>
      </w:tr>
      <w:tr w:rsidR="000448D3" w:rsidTr="006B1A64">
        <w:tc>
          <w:tcPr>
            <w:tcW w:w="3085" w:type="dxa"/>
          </w:tcPr>
          <w:p w:rsidR="00A60455" w:rsidRDefault="000448D3" w:rsidP="00A60455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ГРЕБІНЬ</w:t>
            </w:r>
          </w:p>
          <w:p w:rsidR="000448D3" w:rsidRDefault="000448D3" w:rsidP="00A60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Наталію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Теодозіївну</w:t>
            </w:r>
            <w:proofErr w:type="spellEnd"/>
          </w:p>
        </w:tc>
        <w:tc>
          <w:tcPr>
            <w:tcW w:w="6769" w:type="dxa"/>
          </w:tcPr>
          <w:p w:rsidR="000448D3" w:rsidRDefault="006B1A64" w:rsidP="006B1A64">
            <w:pPr>
              <w:spacing w:after="356" w:line="238" w:lineRule="auto"/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вихователя КЗДО ясла-садка комбінованого типу «Вишеньки»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м.Ходорів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Ходорівської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міської ради;</w:t>
            </w:r>
          </w:p>
        </w:tc>
      </w:tr>
      <w:tr w:rsidR="006B1A64" w:rsidTr="006B1A64">
        <w:tc>
          <w:tcPr>
            <w:tcW w:w="3085" w:type="dxa"/>
          </w:tcPr>
          <w:p w:rsidR="006B1A64" w:rsidRDefault="006B1A64" w:rsidP="006B1A64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ГРИЦИШИН Олександру Богданівну</w:t>
            </w:r>
          </w:p>
        </w:tc>
        <w:tc>
          <w:tcPr>
            <w:tcW w:w="6769" w:type="dxa"/>
          </w:tcPr>
          <w:p w:rsidR="006B1A64" w:rsidRDefault="006B1A64" w:rsidP="006B1A64">
            <w:pPr>
              <w:tabs>
                <w:tab w:val="center" w:pos="2459"/>
                <w:tab w:val="center" w:pos="3547"/>
                <w:tab w:val="center" w:pos="4374"/>
                <w:tab w:val="right" w:pos="5452"/>
              </w:tabs>
              <w:spacing w:after="13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директорку початкової школи з дошкільним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відділенням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с.Довге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Моршинської міської ради;</w:t>
            </w:r>
          </w:p>
          <w:p w:rsidR="006B1A64" w:rsidRDefault="006B1A64" w:rsidP="006B1A64">
            <w:pPr>
              <w:tabs>
                <w:tab w:val="center" w:pos="2459"/>
                <w:tab w:val="center" w:pos="3547"/>
                <w:tab w:val="center" w:pos="4374"/>
                <w:tab w:val="right" w:pos="5452"/>
              </w:tabs>
              <w:spacing w:after="13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0448D3" w:rsidTr="006B1A64">
        <w:tc>
          <w:tcPr>
            <w:tcW w:w="3085" w:type="dxa"/>
          </w:tcPr>
          <w:p w:rsidR="00F92F3C" w:rsidRDefault="00F92F3C" w:rsidP="00F92F3C">
            <w:r>
              <w:rPr>
                <w:rFonts w:ascii="Times New Roman" w:eastAsia="Times New Roman" w:hAnsi="Times New Roman" w:cs="Times New Roman"/>
                <w:sz w:val="28"/>
              </w:rPr>
              <w:t xml:space="preserve">ГРИЦУ </w:t>
            </w:r>
          </w:p>
          <w:p w:rsidR="000448D3" w:rsidRDefault="00F92F3C" w:rsidP="00F92F3C">
            <w:pPr>
              <w:spacing w:after="2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Оксану Романівну</w:t>
            </w:r>
          </w:p>
        </w:tc>
        <w:tc>
          <w:tcPr>
            <w:tcW w:w="6769" w:type="dxa"/>
          </w:tcPr>
          <w:p w:rsidR="000448D3" w:rsidRDefault="006B1A64" w:rsidP="006B1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вихователя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закладу дошкільної освіти «Вишенька»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Розвадівської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сільської ради;</w:t>
            </w:r>
          </w:p>
        </w:tc>
      </w:tr>
      <w:tr w:rsidR="000448D3" w:rsidTr="006B1A64">
        <w:tc>
          <w:tcPr>
            <w:tcW w:w="3085" w:type="dxa"/>
          </w:tcPr>
          <w:p w:rsidR="00F92F3C" w:rsidRDefault="00F92F3C" w:rsidP="00F92F3C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КАЧАРАБУ </w:t>
            </w:r>
          </w:p>
          <w:p w:rsidR="000448D3" w:rsidRDefault="00F92F3C" w:rsidP="00F92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Ірину Ігорівну</w:t>
            </w:r>
          </w:p>
        </w:tc>
        <w:tc>
          <w:tcPr>
            <w:tcW w:w="6769" w:type="dxa"/>
          </w:tcPr>
          <w:p w:rsidR="000448D3" w:rsidRDefault="00F92F3C" w:rsidP="00627901">
            <w:pPr>
              <w:tabs>
                <w:tab w:val="center" w:pos="2795"/>
                <w:tab w:val="right" w:pos="6371"/>
              </w:tabs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вихователя ЗДО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«Струмок»</w:t>
            </w:r>
            <w:r w:rsidR="00E8766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E87660">
              <w:rPr>
                <w:rFonts w:ascii="Times New Roman" w:eastAsia="Times New Roman" w:hAnsi="Times New Roman" w:cs="Times New Roman"/>
                <w:sz w:val="28"/>
              </w:rPr>
              <w:t>Новороздільсь</w:t>
            </w:r>
            <w:r>
              <w:rPr>
                <w:rFonts w:ascii="Times New Roman" w:eastAsia="Times New Roman" w:hAnsi="Times New Roman" w:cs="Times New Roman"/>
                <w:sz w:val="28"/>
              </w:rPr>
              <w:t>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міської ради;</w:t>
            </w:r>
          </w:p>
          <w:p w:rsidR="00201D7B" w:rsidRDefault="00201D7B" w:rsidP="00E87660">
            <w:pPr>
              <w:tabs>
                <w:tab w:val="center" w:pos="2662"/>
                <w:tab w:val="right" w:pos="545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8D3" w:rsidTr="006B1A64">
        <w:tc>
          <w:tcPr>
            <w:tcW w:w="3085" w:type="dxa"/>
          </w:tcPr>
          <w:p w:rsidR="006B1A64" w:rsidRDefault="006B1A64" w:rsidP="006B1A64">
            <w:r>
              <w:rPr>
                <w:rFonts w:ascii="Times New Roman" w:eastAsia="Times New Roman" w:hAnsi="Times New Roman" w:cs="Times New Roman"/>
                <w:sz w:val="28"/>
              </w:rPr>
              <w:t xml:space="preserve">ЛОГИНУ </w:t>
            </w:r>
          </w:p>
          <w:p w:rsidR="000448D3" w:rsidRDefault="006B1A64" w:rsidP="006B1A64">
            <w:pPr>
              <w:spacing w:after="2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Оксану Михайлівну</w:t>
            </w:r>
          </w:p>
        </w:tc>
        <w:tc>
          <w:tcPr>
            <w:tcW w:w="6769" w:type="dxa"/>
          </w:tcPr>
          <w:p w:rsidR="000448D3" w:rsidRDefault="00201D7B" w:rsidP="00201D7B">
            <w:pPr>
              <w:spacing w:after="517"/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методиста закладу дошкільної освіти №1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Сколівської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міської ради; </w:t>
            </w:r>
          </w:p>
        </w:tc>
      </w:tr>
      <w:tr w:rsidR="000448D3" w:rsidTr="006B1A64">
        <w:tc>
          <w:tcPr>
            <w:tcW w:w="3085" w:type="dxa"/>
          </w:tcPr>
          <w:p w:rsidR="00201D7B" w:rsidRDefault="00201D7B" w:rsidP="00201D7B">
            <w:r>
              <w:rPr>
                <w:rFonts w:ascii="Times New Roman" w:eastAsia="Times New Roman" w:hAnsi="Times New Roman" w:cs="Times New Roman"/>
                <w:sz w:val="28"/>
              </w:rPr>
              <w:t>ПІЦИК</w:t>
            </w:r>
          </w:p>
          <w:p w:rsidR="000448D3" w:rsidRDefault="00201D7B" w:rsidP="00201D7B">
            <w:pPr>
              <w:spacing w:after="6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Ірину Олександрівну</w:t>
            </w:r>
          </w:p>
        </w:tc>
        <w:tc>
          <w:tcPr>
            <w:tcW w:w="6769" w:type="dxa"/>
          </w:tcPr>
          <w:p w:rsidR="000448D3" w:rsidRDefault="00201D7B" w:rsidP="00201D7B">
            <w:pPr>
              <w:spacing w:after="322" w:line="238" w:lineRule="auto"/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вихователя-методиста закладу дошкільної освіти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(дитячий садок) № 3 комбінованого типу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Стрийської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міської ради;</w:t>
            </w:r>
          </w:p>
        </w:tc>
      </w:tr>
      <w:tr w:rsidR="000448D3" w:rsidTr="006B1A64">
        <w:tc>
          <w:tcPr>
            <w:tcW w:w="3085" w:type="dxa"/>
          </w:tcPr>
          <w:p w:rsidR="00A60455" w:rsidRDefault="00A60455" w:rsidP="00A60455"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ПОРВІШ</w:t>
            </w:r>
          </w:p>
          <w:p w:rsidR="000448D3" w:rsidRDefault="00A60455" w:rsidP="00A60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Тетяну Іванівну</w:t>
            </w:r>
          </w:p>
        </w:tc>
        <w:tc>
          <w:tcPr>
            <w:tcW w:w="6769" w:type="dxa"/>
          </w:tcPr>
          <w:p w:rsidR="000448D3" w:rsidRDefault="00A60455" w:rsidP="00EC4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вихователя-методиста комунального закладу дошкільної освіти комбінованого типу «Барвінок»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Жидачівської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міської ради;</w:t>
            </w:r>
          </w:p>
        </w:tc>
      </w:tr>
      <w:tr w:rsidR="000448D3" w:rsidTr="006B1A64">
        <w:tc>
          <w:tcPr>
            <w:tcW w:w="3085" w:type="dxa"/>
          </w:tcPr>
          <w:p w:rsidR="00201D7B" w:rsidRDefault="00201D7B" w:rsidP="00201D7B">
            <w:r>
              <w:rPr>
                <w:rFonts w:ascii="Times New Roman" w:eastAsia="Times New Roman" w:hAnsi="Times New Roman" w:cs="Times New Roman"/>
                <w:sz w:val="28"/>
              </w:rPr>
              <w:t>ПОРУХ</w:t>
            </w:r>
          </w:p>
          <w:p w:rsidR="000448D3" w:rsidRDefault="00201D7B" w:rsidP="00201D7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Тетяну Іванівну</w:t>
            </w:r>
          </w:p>
          <w:p w:rsidR="00201D7B" w:rsidRDefault="00201D7B" w:rsidP="00201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0448D3" w:rsidRDefault="00201D7B" w:rsidP="00EC4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</w:t>
            </w:r>
            <w:r w:rsidR="00627901">
              <w:rPr>
                <w:rFonts w:ascii="Times New Roman" w:eastAsia="Times New Roman" w:hAnsi="Times New Roman" w:cs="Times New Roman"/>
                <w:sz w:val="28"/>
              </w:rPr>
              <w:t>иректорку закладу дошкільної освіти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с. Йосиповичі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Стрийської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міської ради;</w:t>
            </w:r>
          </w:p>
        </w:tc>
      </w:tr>
      <w:tr w:rsidR="000448D3" w:rsidTr="006B1A64">
        <w:tc>
          <w:tcPr>
            <w:tcW w:w="3085" w:type="dxa"/>
          </w:tcPr>
          <w:p w:rsidR="00A60455" w:rsidRDefault="00A60455" w:rsidP="00A60455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ПОШТАР</w:t>
            </w:r>
          </w:p>
          <w:p w:rsidR="000448D3" w:rsidRDefault="00A60455" w:rsidP="00A60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Руслану Степанівну</w:t>
            </w:r>
          </w:p>
        </w:tc>
        <w:tc>
          <w:tcPr>
            <w:tcW w:w="6769" w:type="dxa"/>
          </w:tcPr>
          <w:p w:rsidR="000448D3" w:rsidRDefault="00A60455" w:rsidP="00A60455">
            <w:pPr>
              <w:spacing w:line="238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директорку комунального закладу дошкільної освіти «Пролісок»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Журавенської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селищної ради;</w:t>
            </w:r>
          </w:p>
          <w:p w:rsidR="00A60455" w:rsidRDefault="00A60455" w:rsidP="00A60455">
            <w:pPr>
              <w:spacing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8D3" w:rsidTr="006B1A64">
        <w:tc>
          <w:tcPr>
            <w:tcW w:w="3085" w:type="dxa"/>
          </w:tcPr>
          <w:p w:rsidR="00A60455" w:rsidRDefault="00A60455" w:rsidP="00A60455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РИЛИК</w:t>
            </w:r>
          </w:p>
          <w:p w:rsidR="000448D3" w:rsidRDefault="00A60455" w:rsidP="00A60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Тетяну Іванівну</w:t>
            </w:r>
          </w:p>
        </w:tc>
        <w:tc>
          <w:tcPr>
            <w:tcW w:w="6769" w:type="dxa"/>
          </w:tcPr>
          <w:p w:rsidR="000448D3" w:rsidRDefault="00627901" w:rsidP="00A60455">
            <w:pPr>
              <w:spacing w:line="238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директорку</w:t>
            </w:r>
            <w:r w:rsidR="00A60455">
              <w:rPr>
                <w:rFonts w:ascii="Times New Roman" w:eastAsia="Times New Roman" w:hAnsi="Times New Roman" w:cs="Times New Roman"/>
                <w:sz w:val="28"/>
              </w:rPr>
              <w:t xml:space="preserve"> комунального закладу дошкільної освіти комбінованого типу «Барвінок» </w:t>
            </w:r>
            <w:proofErr w:type="spellStart"/>
            <w:r w:rsidR="00A60455">
              <w:rPr>
                <w:rFonts w:ascii="Times New Roman" w:eastAsia="Times New Roman" w:hAnsi="Times New Roman" w:cs="Times New Roman"/>
                <w:sz w:val="28"/>
              </w:rPr>
              <w:t>Жидачівської</w:t>
            </w:r>
            <w:proofErr w:type="spellEnd"/>
            <w:r w:rsidR="00A60455">
              <w:rPr>
                <w:rFonts w:ascii="Times New Roman" w:eastAsia="Times New Roman" w:hAnsi="Times New Roman" w:cs="Times New Roman"/>
                <w:sz w:val="28"/>
              </w:rPr>
              <w:t xml:space="preserve"> міської ради;</w:t>
            </w:r>
          </w:p>
          <w:p w:rsidR="00A60455" w:rsidRDefault="00A60455" w:rsidP="00A60455">
            <w:pPr>
              <w:spacing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8D3" w:rsidTr="006B1A64">
        <w:tc>
          <w:tcPr>
            <w:tcW w:w="3085" w:type="dxa"/>
          </w:tcPr>
          <w:p w:rsidR="00A60455" w:rsidRDefault="00A60455" w:rsidP="00A60455">
            <w:r>
              <w:rPr>
                <w:rFonts w:ascii="Times New Roman" w:eastAsia="Times New Roman" w:hAnsi="Times New Roman" w:cs="Times New Roman"/>
                <w:sz w:val="28"/>
              </w:rPr>
              <w:t>СРОГУ</w:t>
            </w:r>
          </w:p>
          <w:p w:rsidR="000448D3" w:rsidRDefault="00A60455" w:rsidP="00A60455">
            <w:pPr>
              <w:spacing w:after="2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Тетяну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Маулівну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769" w:type="dxa"/>
          </w:tcPr>
          <w:p w:rsidR="000448D3" w:rsidRDefault="00A60455" w:rsidP="00A60455">
            <w:pPr>
              <w:spacing w:after="322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вихователя ЗДО «Колосок»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Гніздичівської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селищної ради;</w:t>
            </w:r>
          </w:p>
        </w:tc>
      </w:tr>
      <w:tr w:rsidR="000448D3" w:rsidTr="006B1A64">
        <w:tc>
          <w:tcPr>
            <w:tcW w:w="3085" w:type="dxa"/>
          </w:tcPr>
          <w:p w:rsidR="00F92F3C" w:rsidRDefault="00F92F3C" w:rsidP="00F92F3C">
            <w:r>
              <w:rPr>
                <w:rFonts w:ascii="Times New Roman" w:eastAsia="Times New Roman" w:hAnsi="Times New Roman" w:cs="Times New Roman"/>
                <w:sz w:val="28"/>
              </w:rPr>
              <w:t xml:space="preserve">СТИЦИШИН </w:t>
            </w:r>
          </w:p>
          <w:p w:rsidR="000448D3" w:rsidRDefault="00F92F3C" w:rsidP="00F92F3C">
            <w:pPr>
              <w:spacing w:after="2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Мар’яну Олегівну</w:t>
            </w:r>
          </w:p>
        </w:tc>
        <w:tc>
          <w:tcPr>
            <w:tcW w:w="6769" w:type="dxa"/>
          </w:tcPr>
          <w:p w:rsidR="000448D3" w:rsidRDefault="00F92F3C" w:rsidP="00F92F3C">
            <w:pPr>
              <w:spacing w:after="356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вихователя-методиста ЗДО «Журавлик» Миколаївської міської ради;</w:t>
            </w:r>
          </w:p>
        </w:tc>
      </w:tr>
      <w:tr w:rsidR="000448D3" w:rsidTr="006B1A64">
        <w:tc>
          <w:tcPr>
            <w:tcW w:w="3085" w:type="dxa"/>
          </w:tcPr>
          <w:p w:rsidR="000448D3" w:rsidRDefault="000448D3" w:rsidP="000448D3">
            <w:r>
              <w:rPr>
                <w:rFonts w:ascii="Times New Roman" w:eastAsia="Times New Roman" w:hAnsi="Times New Roman" w:cs="Times New Roman"/>
                <w:sz w:val="28"/>
              </w:rPr>
              <w:t>ФЕДОРИШИН</w:t>
            </w:r>
          </w:p>
          <w:p w:rsidR="000448D3" w:rsidRDefault="000448D3" w:rsidP="00F92F3C">
            <w:pPr>
              <w:spacing w:after="6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Марію Ярославівну</w:t>
            </w:r>
          </w:p>
        </w:tc>
        <w:tc>
          <w:tcPr>
            <w:tcW w:w="6769" w:type="dxa"/>
          </w:tcPr>
          <w:p w:rsidR="000448D3" w:rsidRDefault="00A60455" w:rsidP="00F92F3C">
            <w:pPr>
              <w:spacing w:after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вихователя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Дулібської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початкової школи з дошкільним підрозділом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Грабовецько-Дулібівської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сільської ради.</w:t>
            </w:r>
          </w:p>
        </w:tc>
      </w:tr>
    </w:tbl>
    <w:p w:rsidR="00254828" w:rsidRDefault="00254828" w:rsidP="005517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Підстава: </w:t>
      </w:r>
      <w:r w:rsidR="001E1A12">
        <w:rPr>
          <w:rFonts w:ascii="Times New Roman" w:hAnsi="Times New Roman"/>
          <w:sz w:val="28"/>
          <w:szCs w:val="28"/>
        </w:rPr>
        <w:t>лист</w:t>
      </w:r>
      <w:r w:rsidR="006C244E">
        <w:rPr>
          <w:rFonts w:ascii="Times New Roman" w:hAnsi="Times New Roman"/>
          <w:sz w:val="28"/>
          <w:szCs w:val="28"/>
        </w:rPr>
        <w:t xml:space="preserve"> відділу освіти, охорони здоров’я та спорту </w:t>
      </w:r>
      <w:proofErr w:type="spellStart"/>
      <w:r w:rsidR="006C244E">
        <w:rPr>
          <w:rFonts w:ascii="Times New Roman" w:hAnsi="Times New Roman"/>
          <w:sz w:val="28"/>
          <w:szCs w:val="28"/>
        </w:rPr>
        <w:t>Стрийської</w:t>
      </w:r>
      <w:proofErr w:type="spellEnd"/>
      <w:r w:rsidR="006C244E">
        <w:rPr>
          <w:rFonts w:ascii="Times New Roman" w:hAnsi="Times New Roman"/>
          <w:sz w:val="28"/>
          <w:szCs w:val="28"/>
        </w:rPr>
        <w:t xml:space="preserve"> районної державно</w:t>
      </w:r>
      <w:r w:rsidR="001E1A12">
        <w:rPr>
          <w:rFonts w:ascii="Times New Roman" w:hAnsi="Times New Roman"/>
          <w:sz w:val="28"/>
          <w:szCs w:val="28"/>
        </w:rPr>
        <w:t>ї адміністрації</w:t>
      </w:r>
      <w:r w:rsidR="00671D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 </w:t>
      </w:r>
      <w:r w:rsidR="00201D7B">
        <w:rPr>
          <w:rFonts w:ascii="Times New Roman" w:hAnsi="Times New Roman"/>
          <w:sz w:val="28"/>
          <w:szCs w:val="28"/>
        </w:rPr>
        <w:t>22</w:t>
      </w:r>
      <w:r w:rsidR="006C244E">
        <w:rPr>
          <w:rFonts w:ascii="Times New Roman" w:hAnsi="Times New Roman"/>
          <w:sz w:val="28"/>
          <w:szCs w:val="28"/>
        </w:rPr>
        <w:t>.09</w:t>
      </w:r>
      <w:r w:rsidR="00EC4F87">
        <w:rPr>
          <w:rFonts w:ascii="Times New Roman" w:hAnsi="Times New Roman"/>
          <w:sz w:val="28"/>
          <w:szCs w:val="28"/>
        </w:rPr>
        <w:t xml:space="preserve">.2025 № </w:t>
      </w:r>
      <w:r w:rsidR="00201D7B">
        <w:rPr>
          <w:rFonts w:ascii="Times New Roman" w:hAnsi="Times New Roman"/>
          <w:sz w:val="28"/>
          <w:szCs w:val="28"/>
        </w:rPr>
        <w:t>67-5484/</w:t>
      </w:r>
      <w:r w:rsidR="006C244E">
        <w:rPr>
          <w:rFonts w:ascii="Times New Roman" w:hAnsi="Times New Roman"/>
          <w:sz w:val="28"/>
          <w:szCs w:val="28"/>
        </w:rPr>
        <w:t>0</w:t>
      </w:r>
      <w:r w:rsidR="00201D7B">
        <w:rPr>
          <w:rFonts w:ascii="Times New Roman" w:hAnsi="Times New Roman"/>
          <w:sz w:val="28"/>
          <w:szCs w:val="28"/>
        </w:rPr>
        <w:t>/</w:t>
      </w:r>
      <w:r w:rsidR="006C244E">
        <w:rPr>
          <w:rFonts w:ascii="Times New Roman" w:hAnsi="Times New Roman"/>
          <w:sz w:val="28"/>
          <w:szCs w:val="28"/>
        </w:rPr>
        <w:t>2</w:t>
      </w:r>
      <w:r w:rsidR="00201D7B">
        <w:rPr>
          <w:rFonts w:ascii="Times New Roman" w:hAnsi="Times New Roman"/>
          <w:sz w:val="28"/>
          <w:szCs w:val="28"/>
        </w:rPr>
        <w:t>5</w:t>
      </w:r>
      <w:r w:rsidR="001E1A12">
        <w:rPr>
          <w:rFonts w:ascii="Times New Roman" w:hAnsi="Times New Roman"/>
          <w:sz w:val="28"/>
          <w:szCs w:val="28"/>
        </w:rPr>
        <w:t>.</w:t>
      </w:r>
    </w:p>
    <w:p w:rsidR="00254828" w:rsidRDefault="00254828" w:rsidP="00254828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</w:p>
    <w:p w:rsidR="00254828" w:rsidRDefault="00254828" w:rsidP="00254828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/>
          <w:sz w:val="28"/>
          <w:szCs w:val="28"/>
        </w:rPr>
      </w:pPr>
    </w:p>
    <w:p w:rsidR="00254828" w:rsidRDefault="00254828" w:rsidP="00254828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828" w:rsidRDefault="001E42ED" w:rsidP="0025482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Голова</w:t>
      </w:r>
      <w:r w:rsidR="004864A3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671D7F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Богдан ЯНКО</w:t>
      </w:r>
    </w:p>
    <w:p w:rsidR="00EC7F11" w:rsidRPr="00577094" w:rsidRDefault="00EC7F11" w:rsidP="00254828">
      <w:pPr>
        <w:pStyle w:val="a5"/>
        <w:tabs>
          <w:tab w:val="left" w:pos="3119"/>
        </w:tabs>
        <w:ind w:right="6520"/>
        <w:rPr>
          <w:b w:val="0"/>
          <w:sz w:val="28"/>
          <w:szCs w:val="28"/>
          <w:lang w:val="ru-RU"/>
        </w:rPr>
      </w:pPr>
    </w:p>
    <w:sectPr w:rsidR="00EC7F11" w:rsidRPr="00577094" w:rsidSect="006E1E7C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9CD" w:rsidRDefault="001939CD">
      <w:pPr>
        <w:spacing w:after="0" w:line="240" w:lineRule="auto"/>
      </w:pPr>
      <w:r>
        <w:separator/>
      </w:r>
    </w:p>
  </w:endnote>
  <w:endnote w:type="continuationSeparator" w:id="0">
    <w:p w:rsidR="001939CD" w:rsidRDefault="00193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4D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9CD" w:rsidRDefault="001939CD">
      <w:pPr>
        <w:spacing w:after="0" w:line="240" w:lineRule="auto"/>
      </w:pPr>
      <w:r>
        <w:separator/>
      </w:r>
    </w:p>
  </w:footnote>
  <w:footnote w:type="continuationSeparator" w:id="0">
    <w:p w:rsidR="001939CD" w:rsidRDefault="00193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C0" w:rsidRPr="00C24034" w:rsidRDefault="001939CD" w:rsidP="00C240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8512C"/>
    <w:multiLevelType w:val="hybridMultilevel"/>
    <w:tmpl w:val="A802C674"/>
    <w:lvl w:ilvl="0" w:tplc="8F0AF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19"/>
    <w:rsid w:val="0000462F"/>
    <w:rsid w:val="00033016"/>
    <w:rsid w:val="000448D3"/>
    <w:rsid w:val="000532A7"/>
    <w:rsid w:val="00064888"/>
    <w:rsid w:val="000B62C9"/>
    <w:rsid w:val="000D28F9"/>
    <w:rsid w:val="00110CCF"/>
    <w:rsid w:val="00136B9D"/>
    <w:rsid w:val="0018033D"/>
    <w:rsid w:val="001939CD"/>
    <w:rsid w:val="001C76AA"/>
    <w:rsid w:val="001D07C8"/>
    <w:rsid w:val="001E1A12"/>
    <w:rsid w:val="001E42ED"/>
    <w:rsid w:val="001F68FC"/>
    <w:rsid w:val="00201D7B"/>
    <w:rsid w:val="0020456A"/>
    <w:rsid w:val="00231906"/>
    <w:rsid w:val="00235EA7"/>
    <w:rsid w:val="00254828"/>
    <w:rsid w:val="00266C97"/>
    <w:rsid w:val="002A036F"/>
    <w:rsid w:val="002F75DB"/>
    <w:rsid w:val="00337FC7"/>
    <w:rsid w:val="00374812"/>
    <w:rsid w:val="003C54D5"/>
    <w:rsid w:val="003E35B6"/>
    <w:rsid w:val="003F7233"/>
    <w:rsid w:val="00415A2A"/>
    <w:rsid w:val="00421598"/>
    <w:rsid w:val="0043140B"/>
    <w:rsid w:val="004864A3"/>
    <w:rsid w:val="00496F11"/>
    <w:rsid w:val="004B21BA"/>
    <w:rsid w:val="004B62E0"/>
    <w:rsid w:val="004D13C8"/>
    <w:rsid w:val="00500237"/>
    <w:rsid w:val="0055171C"/>
    <w:rsid w:val="00556D6E"/>
    <w:rsid w:val="00577094"/>
    <w:rsid w:val="005777E3"/>
    <w:rsid w:val="005B66C0"/>
    <w:rsid w:val="00622399"/>
    <w:rsid w:val="00627901"/>
    <w:rsid w:val="00666D1B"/>
    <w:rsid w:val="00671079"/>
    <w:rsid w:val="00671D7F"/>
    <w:rsid w:val="00687370"/>
    <w:rsid w:val="00693979"/>
    <w:rsid w:val="006B1A64"/>
    <w:rsid w:val="006C244E"/>
    <w:rsid w:val="006D3117"/>
    <w:rsid w:val="006D4138"/>
    <w:rsid w:val="006E1E7C"/>
    <w:rsid w:val="00737B77"/>
    <w:rsid w:val="007B3314"/>
    <w:rsid w:val="007B6235"/>
    <w:rsid w:val="007D6ADC"/>
    <w:rsid w:val="007F6AD6"/>
    <w:rsid w:val="008835D5"/>
    <w:rsid w:val="008A4948"/>
    <w:rsid w:val="00907441"/>
    <w:rsid w:val="0094426B"/>
    <w:rsid w:val="0098199F"/>
    <w:rsid w:val="009A477C"/>
    <w:rsid w:val="00A320F2"/>
    <w:rsid w:val="00A60455"/>
    <w:rsid w:val="00AA05AC"/>
    <w:rsid w:val="00AA4F95"/>
    <w:rsid w:val="00AB0921"/>
    <w:rsid w:val="00AC1927"/>
    <w:rsid w:val="00AF5AAD"/>
    <w:rsid w:val="00B261B8"/>
    <w:rsid w:val="00B51E1A"/>
    <w:rsid w:val="00B612BA"/>
    <w:rsid w:val="00BD49F1"/>
    <w:rsid w:val="00BE3AA3"/>
    <w:rsid w:val="00BE3BBE"/>
    <w:rsid w:val="00C52B26"/>
    <w:rsid w:val="00C7057D"/>
    <w:rsid w:val="00CA7194"/>
    <w:rsid w:val="00D17F70"/>
    <w:rsid w:val="00D62CFA"/>
    <w:rsid w:val="00E87660"/>
    <w:rsid w:val="00EC4F87"/>
    <w:rsid w:val="00EC7F11"/>
    <w:rsid w:val="00ED0085"/>
    <w:rsid w:val="00EF6019"/>
    <w:rsid w:val="00EF72B8"/>
    <w:rsid w:val="00F92F3C"/>
    <w:rsid w:val="00FA7539"/>
    <w:rsid w:val="00FB238F"/>
    <w:rsid w:val="00FB2C44"/>
    <w:rsid w:val="00FD5D69"/>
    <w:rsid w:val="00FE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448D3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448D3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404F4-C335-4D77-8307-3F040BDC3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1459</Words>
  <Characters>832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Обліковий запис Microsoft</dc:creator>
  <cp:lastModifiedBy>Лілія Федишин</cp:lastModifiedBy>
  <cp:revision>6</cp:revision>
  <cp:lastPrinted>2025-09-24T10:42:00Z</cp:lastPrinted>
  <dcterms:created xsi:type="dcterms:W3CDTF">2025-09-23T08:56:00Z</dcterms:created>
  <dcterms:modified xsi:type="dcterms:W3CDTF">2025-09-24T10:50:00Z</dcterms:modified>
</cp:coreProperties>
</file>