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4232A" w14:textId="77777777" w:rsidR="00695996" w:rsidRPr="00695996" w:rsidRDefault="00695996" w:rsidP="00695996">
      <w:pPr>
        <w:spacing w:after="0" w:line="276" w:lineRule="auto"/>
        <w:ind w:left="-426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95996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488EDBED" wp14:editId="2B97E3A6">
            <wp:extent cx="475615" cy="621665"/>
            <wp:effectExtent l="0" t="0" r="635" b="6985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5B5E3" w14:textId="77777777" w:rsidR="00695996" w:rsidRPr="00695996" w:rsidRDefault="00695996" w:rsidP="0069599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val="uk-UA" w:eastAsia="ru-RU"/>
        </w:rPr>
      </w:pPr>
      <w:r w:rsidRPr="00695996"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val="uk-UA" w:eastAsia="ru-RU"/>
        </w:rPr>
        <w:t>СТРИЙСЬКА РАЙОННА державна адміністрація</w:t>
      </w:r>
    </w:p>
    <w:p w14:paraId="300F7EB6" w14:textId="77777777" w:rsidR="00695996" w:rsidRPr="00695996" w:rsidRDefault="00695996" w:rsidP="0069599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val="uk-UA" w:eastAsia="ru-RU"/>
        </w:rPr>
      </w:pPr>
      <w:r w:rsidRPr="00695996"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val="uk-UA" w:eastAsia="ru-RU"/>
        </w:rPr>
        <w:t>ЛЬВІВСЬКОЇ ОБЛАСТІ</w:t>
      </w:r>
    </w:p>
    <w:p w14:paraId="5D7CDD43" w14:textId="77777777" w:rsidR="00695996" w:rsidRPr="00695996" w:rsidRDefault="00695996" w:rsidP="0069599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1D68FF"/>
          <w:sz w:val="32"/>
          <w:szCs w:val="32"/>
          <w:lang w:val="uk-UA"/>
        </w:rPr>
      </w:pPr>
      <w:r w:rsidRPr="00695996">
        <w:rPr>
          <w:rFonts w:ascii="Times New Roman" w:eastAsia="Calibri" w:hAnsi="Times New Roman" w:cs="Times New Roman"/>
          <w:b/>
          <w:caps/>
          <w:color w:val="1D68FF"/>
          <w:sz w:val="32"/>
          <w:szCs w:val="32"/>
          <w:lang w:val="uk-UA"/>
        </w:rPr>
        <w:t>СТРИЙСЬКА РАЙОННА ВІЙСЬКОВА адміністрація</w:t>
      </w:r>
    </w:p>
    <w:p w14:paraId="1A4148AE" w14:textId="77777777" w:rsidR="00695996" w:rsidRPr="00695996" w:rsidRDefault="00695996" w:rsidP="0069599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1D68FF"/>
          <w:sz w:val="32"/>
          <w:szCs w:val="32"/>
          <w:lang w:val="uk-UA"/>
        </w:rPr>
      </w:pPr>
      <w:r w:rsidRPr="00695996">
        <w:rPr>
          <w:rFonts w:ascii="Times New Roman" w:eastAsia="Calibri" w:hAnsi="Times New Roman" w:cs="Times New Roman"/>
          <w:b/>
          <w:caps/>
          <w:color w:val="1D68FF"/>
          <w:sz w:val="32"/>
          <w:szCs w:val="32"/>
          <w:lang w:val="uk-UA"/>
        </w:rPr>
        <w:t>ЛЬВІВСЬКОЇ ОБЛАСТІ</w:t>
      </w:r>
    </w:p>
    <w:p w14:paraId="558DFFEB" w14:textId="77777777" w:rsidR="00695996" w:rsidRPr="00695996" w:rsidRDefault="00695996" w:rsidP="0069599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68FF"/>
          <w:sz w:val="36"/>
          <w:szCs w:val="36"/>
          <w:lang w:val="ru-RU"/>
        </w:rPr>
      </w:pPr>
      <w:r w:rsidRPr="00695996">
        <w:rPr>
          <w:rFonts w:ascii="Times New Roman" w:eastAsia="Calibri" w:hAnsi="Times New Roman" w:cs="Times New Roman"/>
          <w:b/>
          <w:color w:val="1D68FF"/>
          <w:spacing w:val="60"/>
          <w:sz w:val="36"/>
          <w:szCs w:val="36"/>
          <w:lang w:val="uk-UA"/>
        </w:rPr>
        <w:t>РОЗПОРЯДЖЕННЯ</w:t>
      </w:r>
    </w:p>
    <w:p w14:paraId="439FC9DD" w14:textId="77777777" w:rsidR="00695996" w:rsidRPr="00695996" w:rsidRDefault="00695996" w:rsidP="00695996">
      <w:pPr>
        <w:spacing w:after="0" w:line="240" w:lineRule="auto"/>
        <w:jc w:val="center"/>
        <w:rPr>
          <w:rFonts w:ascii="Times New Roman" w:eastAsia="Calibri" w:hAnsi="Times New Roman" w:cs="Times New Roman"/>
          <w:color w:val="1D68FF"/>
          <w:sz w:val="12"/>
          <w:szCs w:val="12"/>
          <w:lang w:val="ru-RU"/>
        </w:rPr>
      </w:pPr>
    </w:p>
    <w:p w14:paraId="641007E9" w14:textId="4401743B" w:rsidR="00695996" w:rsidRPr="00695996" w:rsidRDefault="00D60B23" w:rsidP="00D60B23">
      <w:pPr>
        <w:spacing w:after="0" w:line="240" w:lineRule="auto"/>
        <w:rPr>
          <w:rFonts w:ascii="Times New Roman" w:eastAsia="Calibri" w:hAnsi="Times New Roman" w:cs="Times New Roman"/>
          <w:color w:val="1D68FF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1D68FF"/>
          <w:sz w:val="28"/>
          <w:szCs w:val="28"/>
          <w:lang w:val="uk-UA"/>
        </w:rPr>
        <w:t xml:space="preserve">        </w:t>
      </w:r>
      <w:r w:rsidR="00B55929">
        <w:rPr>
          <w:rFonts w:ascii="Times New Roman" w:eastAsia="Calibri" w:hAnsi="Times New Roman" w:cs="Times New Roman"/>
          <w:color w:val="1D68FF"/>
          <w:sz w:val="28"/>
          <w:szCs w:val="28"/>
          <w:lang w:val="uk-UA"/>
        </w:rPr>
        <w:t xml:space="preserve">22 січня </w:t>
      </w:r>
      <w:r w:rsidR="00695996" w:rsidRPr="00695996">
        <w:rPr>
          <w:rFonts w:ascii="Times New Roman" w:eastAsia="Calibri" w:hAnsi="Times New Roman" w:cs="Times New Roman"/>
          <w:color w:val="1D68FF"/>
          <w:sz w:val="28"/>
          <w:szCs w:val="28"/>
          <w:lang w:val="uk-UA"/>
        </w:rPr>
        <w:t xml:space="preserve"> </w:t>
      </w:r>
      <w:r w:rsidR="00695996">
        <w:rPr>
          <w:rFonts w:ascii="Times New Roman" w:eastAsia="Calibri" w:hAnsi="Times New Roman" w:cs="Times New Roman"/>
          <w:color w:val="1D68FF"/>
          <w:sz w:val="28"/>
          <w:szCs w:val="28"/>
          <w:lang w:val="uk-UA"/>
        </w:rPr>
        <w:t>202</w:t>
      </w:r>
      <w:r w:rsidR="00B531A0">
        <w:rPr>
          <w:rFonts w:ascii="Times New Roman" w:eastAsia="Calibri" w:hAnsi="Times New Roman" w:cs="Times New Roman"/>
          <w:color w:val="1D68FF"/>
          <w:sz w:val="28"/>
          <w:szCs w:val="28"/>
          <w:lang w:val="uk-UA"/>
        </w:rPr>
        <w:t>6</w:t>
      </w:r>
      <w:r w:rsidR="00695996">
        <w:rPr>
          <w:rFonts w:ascii="Times New Roman" w:eastAsia="Calibri" w:hAnsi="Times New Roman" w:cs="Times New Roman"/>
          <w:color w:val="1D68FF"/>
          <w:sz w:val="28"/>
          <w:szCs w:val="28"/>
          <w:lang w:val="uk-UA"/>
        </w:rPr>
        <w:tab/>
        <w:t xml:space="preserve">    </w:t>
      </w:r>
      <w:r>
        <w:rPr>
          <w:rFonts w:ascii="Times New Roman" w:eastAsia="Calibri" w:hAnsi="Times New Roman" w:cs="Times New Roman"/>
          <w:color w:val="1D68FF"/>
          <w:sz w:val="28"/>
          <w:szCs w:val="28"/>
          <w:lang w:val="uk-UA"/>
        </w:rPr>
        <w:t xml:space="preserve">     </w:t>
      </w:r>
      <w:r w:rsidR="00695996">
        <w:rPr>
          <w:rFonts w:ascii="Times New Roman" w:eastAsia="Calibri" w:hAnsi="Times New Roman" w:cs="Times New Roman"/>
          <w:color w:val="1D68FF"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 w:cs="Times New Roman"/>
          <w:color w:val="1D68FF"/>
          <w:sz w:val="28"/>
          <w:szCs w:val="28"/>
          <w:lang w:val="uk-UA"/>
        </w:rPr>
        <w:t xml:space="preserve">      </w:t>
      </w:r>
      <w:r w:rsidR="00695996">
        <w:rPr>
          <w:rFonts w:ascii="Times New Roman" w:eastAsia="Calibri" w:hAnsi="Times New Roman" w:cs="Times New Roman"/>
          <w:color w:val="1D68FF"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 w:cs="Times New Roman"/>
          <w:color w:val="1D68FF"/>
          <w:sz w:val="28"/>
          <w:szCs w:val="28"/>
          <w:lang w:val="uk-UA"/>
        </w:rPr>
        <w:t xml:space="preserve">  Стрий            </w:t>
      </w:r>
      <w:r w:rsidR="00695996" w:rsidRPr="00695996">
        <w:rPr>
          <w:rFonts w:ascii="Times New Roman" w:eastAsia="Calibri" w:hAnsi="Times New Roman" w:cs="Times New Roman"/>
          <w:color w:val="1D68FF"/>
          <w:sz w:val="28"/>
          <w:szCs w:val="28"/>
          <w:lang w:val="uk-UA"/>
        </w:rPr>
        <w:t xml:space="preserve">     </w:t>
      </w:r>
      <w:r w:rsidR="00B55929">
        <w:rPr>
          <w:rFonts w:ascii="Times New Roman" w:eastAsia="Calibri" w:hAnsi="Times New Roman" w:cs="Times New Roman"/>
          <w:color w:val="1D68FF"/>
          <w:sz w:val="28"/>
          <w:szCs w:val="28"/>
          <w:lang w:val="uk-UA"/>
        </w:rPr>
        <w:t xml:space="preserve">                           </w:t>
      </w:r>
      <w:r w:rsidR="00695996" w:rsidRPr="00695996">
        <w:rPr>
          <w:rFonts w:ascii="Times New Roman" w:eastAsia="Calibri" w:hAnsi="Times New Roman" w:cs="Times New Roman"/>
          <w:color w:val="1D68FF"/>
          <w:sz w:val="28"/>
          <w:szCs w:val="28"/>
          <w:lang w:val="uk-UA"/>
        </w:rPr>
        <w:t xml:space="preserve">  № </w:t>
      </w:r>
      <w:r w:rsidR="00B55929">
        <w:rPr>
          <w:rFonts w:ascii="Times New Roman" w:eastAsia="Calibri" w:hAnsi="Times New Roman" w:cs="Times New Roman"/>
          <w:color w:val="1D68FF"/>
          <w:sz w:val="28"/>
          <w:szCs w:val="28"/>
          <w:lang w:val="uk-UA"/>
        </w:rPr>
        <w:t>7/ВА</w:t>
      </w:r>
    </w:p>
    <w:p w14:paraId="560C73AC" w14:textId="4813CE87" w:rsidR="00695996" w:rsidRPr="00695996" w:rsidRDefault="00D60B23" w:rsidP="00695996">
      <w:pPr>
        <w:spacing w:after="200" w:line="276" w:lineRule="auto"/>
        <w:rPr>
          <w:rFonts w:ascii="Calibri" w:eastAsia="Calibri" w:hAnsi="Calibri" w:cs="Times New Roman"/>
          <w:lang w:val="uk-UA"/>
        </w:rPr>
      </w:pPr>
      <w:r>
        <w:rPr>
          <w:rFonts w:ascii="Calibri" w:eastAsia="Calibri" w:hAnsi="Calibri" w:cs="Times New Roman"/>
          <w:lang w:val="uk-UA"/>
        </w:rPr>
        <w:t xml:space="preserve"> </w:t>
      </w:r>
    </w:p>
    <w:p w14:paraId="1AF072C3" w14:textId="77777777" w:rsidR="00B531A0" w:rsidRPr="00F916E2" w:rsidRDefault="00B531A0" w:rsidP="00B531A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F916E2">
        <w:rPr>
          <w:rFonts w:ascii="Times New Roman" w:hAnsi="Times New Roman"/>
          <w:b/>
          <w:i/>
          <w:sz w:val="28"/>
          <w:szCs w:val="28"/>
          <w:lang w:val="ru-RU"/>
        </w:rPr>
        <w:t xml:space="preserve">Про </w:t>
      </w:r>
      <w:proofErr w:type="spellStart"/>
      <w:r w:rsidRPr="00F916E2">
        <w:rPr>
          <w:rFonts w:ascii="Times New Roman" w:hAnsi="Times New Roman"/>
          <w:b/>
          <w:i/>
          <w:sz w:val="28"/>
          <w:szCs w:val="28"/>
          <w:lang w:val="ru-RU"/>
        </w:rPr>
        <w:t>організацію</w:t>
      </w:r>
      <w:proofErr w:type="spellEnd"/>
      <w:r w:rsidRPr="00F916E2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F916E2">
        <w:rPr>
          <w:rFonts w:ascii="Times New Roman" w:hAnsi="Times New Roman"/>
          <w:b/>
          <w:i/>
          <w:sz w:val="28"/>
          <w:szCs w:val="28"/>
          <w:lang w:val="ru-RU"/>
        </w:rPr>
        <w:t>оздоровлення</w:t>
      </w:r>
      <w:proofErr w:type="spellEnd"/>
      <w:r w:rsidRPr="00F916E2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</w:p>
    <w:p w14:paraId="156F739E" w14:textId="77777777" w:rsidR="00B531A0" w:rsidRPr="00F916E2" w:rsidRDefault="00B531A0" w:rsidP="00B531A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F916E2">
        <w:rPr>
          <w:rFonts w:ascii="Times New Roman" w:hAnsi="Times New Roman"/>
          <w:b/>
          <w:i/>
          <w:sz w:val="28"/>
          <w:szCs w:val="28"/>
          <w:lang w:val="ru-RU"/>
        </w:rPr>
        <w:t xml:space="preserve">та </w:t>
      </w:r>
      <w:proofErr w:type="spellStart"/>
      <w:r w:rsidRPr="00F916E2">
        <w:rPr>
          <w:rFonts w:ascii="Times New Roman" w:hAnsi="Times New Roman"/>
          <w:b/>
          <w:i/>
          <w:sz w:val="28"/>
          <w:szCs w:val="28"/>
          <w:lang w:val="ru-RU"/>
        </w:rPr>
        <w:t>відпочинку</w:t>
      </w:r>
      <w:proofErr w:type="spellEnd"/>
      <w:r w:rsidRPr="00F916E2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F916E2">
        <w:rPr>
          <w:rFonts w:ascii="Times New Roman" w:hAnsi="Times New Roman"/>
          <w:b/>
          <w:i/>
          <w:sz w:val="28"/>
          <w:szCs w:val="28"/>
          <w:lang w:val="ru-RU"/>
        </w:rPr>
        <w:t>дітей</w:t>
      </w:r>
      <w:proofErr w:type="spellEnd"/>
      <w:r w:rsidRPr="00F916E2">
        <w:rPr>
          <w:rFonts w:ascii="Times New Roman" w:hAnsi="Times New Roman"/>
          <w:b/>
          <w:i/>
          <w:sz w:val="28"/>
          <w:szCs w:val="28"/>
          <w:lang w:val="ru-RU"/>
        </w:rPr>
        <w:t xml:space="preserve"> у 2026 </w:t>
      </w:r>
      <w:proofErr w:type="spellStart"/>
      <w:r w:rsidRPr="00F916E2">
        <w:rPr>
          <w:rFonts w:ascii="Times New Roman" w:hAnsi="Times New Roman"/>
          <w:b/>
          <w:i/>
          <w:sz w:val="28"/>
          <w:szCs w:val="28"/>
          <w:lang w:val="ru-RU"/>
        </w:rPr>
        <w:t>році</w:t>
      </w:r>
      <w:proofErr w:type="spellEnd"/>
    </w:p>
    <w:p w14:paraId="45F3DAB9" w14:textId="77777777" w:rsidR="00B531A0" w:rsidRPr="006E549C" w:rsidRDefault="00B531A0" w:rsidP="00B531A0">
      <w:pPr>
        <w:pStyle w:val="a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71AB277" w14:textId="77777777" w:rsidR="00B531A0" w:rsidRDefault="00B531A0" w:rsidP="00B531A0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014448">
        <w:rPr>
          <w:rFonts w:ascii="Times New Roman" w:hAnsi="Times New Roman"/>
          <w:sz w:val="28"/>
          <w:szCs w:val="28"/>
          <w:lang w:val="uk-UA"/>
        </w:rPr>
        <w:t>Відповідно до Указу Президента України від 24.02.2022 № 68/2022 «Про утворення військових адміністрацій», статей 4, 15 Закону України «Про правовий режим воєнного стану», статей 13, 22</w:t>
      </w:r>
      <w:r>
        <w:rPr>
          <w:rFonts w:ascii="Times New Roman" w:hAnsi="Times New Roman"/>
          <w:sz w:val="28"/>
          <w:szCs w:val="28"/>
          <w:lang w:val="uk-UA"/>
        </w:rPr>
        <w:t>, 23</w:t>
      </w:r>
      <w:r w:rsidRPr="00014448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місцеві державні адміністрації», Закону України «Про озд</w:t>
      </w:r>
      <w:r>
        <w:rPr>
          <w:rFonts w:ascii="Times New Roman" w:hAnsi="Times New Roman"/>
          <w:sz w:val="28"/>
          <w:szCs w:val="28"/>
          <w:lang w:val="uk-UA"/>
        </w:rPr>
        <w:t>оровлення та відпочинок дітей»,</w:t>
      </w:r>
      <w:r w:rsidRPr="00AF596D">
        <w:rPr>
          <w:rFonts w:ascii="Times New Roman" w:hAnsi="Times New Roman"/>
          <w:sz w:val="28"/>
          <w:szCs w:val="28"/>
          <w:lang w:val="uk-UA"/>
        </w:rPr>
        <w:t xml:space="preserve"> на виконання розпорядження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начальника Львівської обласної військової адміністрації від 15 січня 2026 року № 62/0/5-26 ВА «Про  організацію</w:t>
      </w:r>
      <w:r w:rsidRPr="00AF596D">
        <w:rPr>
          <w:rFonts w:ascii="Times New Roman" w:hAnsi="Times New Roman"/>
          <w:sz w:val="28"/>
          <w:szCs w:val="28"/>
          <w:lang w:val="uk-UA"/>
        </w:rPr>
        <w:t xml:space="preserve"> і проведення оздоров</w:t>
      </w:r>
      <w:r>
        <w:rPr>
          <w:rFonts w:ascii="Times New Roman" w:hAnsi="Times New Roman"/>
          <w:sz w:val="28"/>
          <w:szCs w:val="28"/>
          <w:lang w:val="uk-UA"/>
        </w:rPr>
        <w:t>лення та відпочинку дітей у 2026 році</w:t>
      </w:r>
      <w:r w:rsidRPr="00AF596D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4448">
        <w:rPr>
          <w:rFonts w:ascii="Times New Roman" w:hAnsi="Times New Roman"/>
          <w:sz w:val="28"/>
          <w:szCs w:val="28"/>
          <w:lang w:val="uk-UA"/>
        </w:rPr>
        <w:t>з метою організації оздоровлення та відпочинку дітей в період воєнного стану у 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014448">
        <w:rPr>
          <w:rFonts w:ascii="Times New Roman" w:hAnsi="Times New Roman"/>
          <w:sz w:val="28"/>
          <w:szCs w:val="28"/>
          <w:lang w:val="uk-UA"/>
        </w:rPr>
        <w:t xml:space="preserve"> році</w:t>
      </w:r>
    </w:p>
    <w:p w14:paraId="163D4F1B" w14:textId="77777777" w:rsidR="00B531A0" w:rsidRPr="00014448" w:rsidRDefault="00B531A0" w:rsidP="00B531A0">
      <w:pPr>
        <w:pStyle w:val="a7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</w:pPr>
    </w:p>
    <w:p w14:paraId="49108A69" w14:textId="77777777" w:rsidR="00B531A0" w:rsidRDefault="00B531A0" w:rsidP="00B531A0">
      <w:pPr>
        <w:jc w:val="both"/>
        <w:rPr>
          <w:rFonts w:ascii="Times New Roman" w:hAnsi="Times New Roman"/>
          <w:b/>
          <w:sz w:val="28"/>
          <w:szCs w:val="28"/>
        </w:rPr>
      </w:pPr>
      <w:r w:rsidRPr="00F916E2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Pr="00A53BEB">
        <w:rPr>
          <w:rFonts w:ascii="Times New Roman" w:hAnsi="Times New Roman"/>
          <w:b/>
          <w:sz w:val="28"/>
          <w:szCs w:val="28"/>
        </w:rPr>
        <w:t>ЗОБОВ</w:t>
      </w:r>
      <w:r w:rsidRPr="00DF643F">
        <w:rPr>
          <w:rFonts w:ascii="Times New Roman" w:hAnsi="Times New Roman"/>
          <w:b/>
          <w:sz w:val="28"/>
          <w:szCs w:val="28"/>
        </w:rPr>
        <w:t>’</w:t>
      </w:r>
      <w:r w:rsidRPr="00A53BEB">
        <w:rPr>
          <w:rFonts w:ascii="Times New Roman" w:hAnsi="Times New Roman"/>
          <w:b/>
          <w:sz w:val="28"/>
          <w:szCs w:val="28"/>
        </w:rPr>
        <w:t>ЯЗУЮ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3E265DFC" w14:textId="77777777" w:rsidR="00B531A0" w:rsidRPr="00F916E2" w:rsidRDefault="00B531A0" w:rsidP="006360CE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916E2">
        <w:rPr>
          <w:rFonts w:ascii="Times New Roman" w:hAnsi="Times New Roman"/>
          <w:sz w:val="28"/>
          <w:szCs w:val="28"/>
          <w:lang w:val="ru-RU"/>
        </w:rPr>
        <w:t>Дозволити</w:t>
      </w:r>
      <w:proofErr w:type="spellEnd"/>
      <w:r w:rsidRPr="00F916E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916E2">
        <w:rPr>
          <w:rFonts w:ascii="Times New Roman" w:hAnsi="Times New Roman"/>
          <w:sz w:val="28"/>
          <w:szCs w:val="28"/>
          <w:lang w:val="ru-RU"/>
        </w:rPr>
        <w:t>проведення</w:t>
      </w:r>
      <w:proofErr w:type="spellEnd"/>
      <w:r w:rsidRPr="00F916E2">
        <w:rPr>
          <w:rFonts w:ascii="Times New Roman" w:hAnsi="Times New Roman"/>
          <w:sz w:val="28"/>
          <w:szCs w:val="28"/>
          <w:lang w:val="ru-RU"/>
        </w:rPr>
        <w:t xml:space="preserve"> в межах району </w:t>
      </w:r>
      <w:proofErr w:type="spellStart"/>
      <w:r w:rsidRPr="00F916E2">
        <w:rPr>
          <w:rFonts w:ascii="Times New Roman" w:hAnsi="Times New Roman"/>
          <w:sz w:val="28"/>
          <w:szCs w:val="28"/>
          <w:lang w:val="ru-RU"/>
        </w:rPr>
        <w:t>оздоровлення</w:t>
      </w:r>
      <w:proofErr w:type="spellEnd"/>
      <w:r w:rsidRPr="00F916E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F916E2">
        <w:rPr>
          <w:rFonts w:ascii="Times New Roman" w:hAnsi="Times New Roman"/>
          <w:sz w:val="28"/>
          <w:szCs w:val="28"/>
          <w:lang w:val="ru-RU"/>
        </w:rPr>
        <w:t>відпочинок</w:t>
      </w:r>
      <w:proofErr w:type="spellEnd"/>
      <w:r w:rsidRPr="00F916E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916E2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F916E2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F916E2">
        <w:rPr>
          <w:rFonts w:ascii="Times New Roman" w:hAnsi="Times New Roman"/>
          <w:sz w:val="28"/>
          <w:szCs w:val="28"/>
          <w:lang w:val="ru-RU"/>
        </w:rPr>
        <w:t>умови</w:t>
      </w:r>
      <w:proofErr w:type="spellEnd"/>
      <w:r w:rsidRPr="00F916E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916E2">
        <w:rPr>
          <w:rFonts w:ascii="Times New Roman" w:hAnsi="Times New Roman"/>
          <w:sz w:val="28"/>
          <w:szCs w:val="28"/>
          <w:lang w:val="ru-RU"/>
        </w:rPr>
        <w:t>забезпечення</w:t>
      </w:r>
      <w:proofErr w:type="spellEnd"/>
      <w:r w:rsidRPr="00F916E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916E2">
        <w:rPr>
          <w:rFonts w:ascii="Times New Roman" w:hAnsi="Times New Roman"/>
          <w:sz w:val="28"/>
          <w:szCs w:val="28"/>
          <w:lang w:val="ru-RU"/>
        </w:rPr>
        <w:t>оздоровчими</w:t>
      </w:r>
      <w:proofErr w:type="spellEnd"/>
      <w:r w:rsidRPr="00F916E2">
        <w:rPr>
          <w:rFonts w:ascii="Times New Roman" w:hAnsi="Times New Roman"/>
          <w:sz w:val="28"/>
          <w:szCs w:val="28"/>
          <w:lang w:val="ru-RU"/>
        </w:rPr>
        <w:t xml:space="preserve"> закладами </w:t>
      </w:r>
      <w:proofErr w:type="spellStart"/>
      <w:r w:rsidRPr="00F916E2">
        <w:rPr>
          <w:rFonts w:ascii="Times New Roman" w:hAnsi="Times New Roman"/>
          <w:sz w:val="28"/>
          <w:szCs w:val="28"/>
          <w:lang w:val="ru-RU"/>
        </w:rPr>
        <w:t>безпеки</w:t>
      </w:r>
      <w:proofErr w:type="spellEnd"/>
      <w:r w:rsidRPr="00F916E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916E2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F916E2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60F06051" w14:textId="77777777" w:rsidR="00B531A0" w:rsidRPr="006F6AB2" w:rsidRDefault="00B531A0" w:rsidP="006360CE">
      <w:pPr>
        <w:pStyle w:val="1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2. Утворити міжвідомчий  штаб з координації проведення оздоровлення та відпочинку дітей у  2026 році згідно з додатком 1.</w:t>
      </w:r>
      <w:r w:rsidRPr="006F6AB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0ABE01E" w14:textId="77777777" w:rsidR="00B531A0" w:rsidRPr="00F916E2" w:rsidRDefault="00B531A0" w:rsidP="006360C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916E2">
        <w:rPr>
          <w:rFonts w:ascii="Times New Roman" w:hAnsi="Times New Roman"/>
          <w:sz w:val="28"/>
          <w:szCs w:val="28"/>
          <w:lang w:val="ru-RU"/>
        </w:rPr>
        <w:t xml:space="preserve">3. </w:t>
      </w:r>
      <w:proofErr w:type="spellStart"/>
      <w:r w:rsidRPr="00F916E2">
        <w:rPr>
          <w:rFonts w:ascii="Times New Roman" w:hAnsi="Times New Roman"/>
          <w:sz w:val="28"/>
          <w:szCs w:val="28"/>
          <w:lang w:val="ru-RU"/>
        </w:rPr>
        <w:t>Утворити</w:t>
      </w:r>
      <w:proofErr w:type="spellEnd"/>
      <w:r w:rsidRPr="00F916E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916E2">
        <w:rPr>
          <w:rFonts w:ascii="Times New Roman" w:hAnsi="Times New Roman"/>
          <w:sz w:val="28"/>
          <w:szCs w:val="28"/>
          <w:lang w:val="ru-RU"/>
        </w:rPr>
        <w:t>робочу</w:t>
      </w:r>
      <w:proofErr w:type="spellEnd"/>
      <w:r w:rsidRPr="00F916E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916E2">
        <w:rPr>
          <w:rFonts w:ascii="Times New Roman" w:hAnsi="Times New Roman"/>
          <w:sz w:val="28"/>
          <w:szCs w:val="28"/>
          <w:lang w:val="ru-RU"/>
        </w:rPr>
        <w:t>групу</w:t>
      </w:r>
      <w:proofErr w:type="spellEnd"/>
      <w:r w:rsidRPr="00F916E2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F916E2">
        <w:rPr>
          <w:rFonts w:ascii="Times New Roman" w:hAnsi="Times New Roman"/>
          <w:sz w:val="28"/>
          <w:szCs w:val="28"/>
          <w:lang w:val="ru-RU"/>
        </w:rPr>
        <w:t>проведення</w:t>
      </w:r>
      <w:proofErr w:type="spellEnd"/>
      <w:r w:rsidRPr="00F916E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916E2">
        <w:rPr>
          <w:rFonts w:ascii="Times New Roman" w:hAnsi="Times New Roman"/>
          <w:sz w:val="28"/>
          <w:szCs w:val="28"/>
          <w:lang w:val="ru-RU"/>
        </w:rPr>
        <w:t>комісійного</w:t>
      </w:r>
      <w:proofErr w:type="spellEnd"/>
      <w:r w:rsidRPr="00F916E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916E2">
        <w:rPr>
          <w:rFonts w:ascii="Times New Roman" w:hAnsi="Times New Roman"/>
          <w:sz w:val="28"/>
          <w:szCs w:val="28"/>
          <w:lang w:val="ru-RU"/>
        </w:rPr>
        <w:t>обстеження</w:t>
      </w:r>
      <w:proofErr w:type="spellEnd"/>
      <w:r w:rsidRPr="00F916E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916E2">
        <w:rPr>
          <w:rFonts w:ascii="Times New Roman" w:hAnsi="Times New Roman"/>
          <w:bCs/>
          <w:sz w:val="28"/>
          <w:szCs w:val="28"/>
          <w:lang w:val="ru-RU"/>
        </w:rPr>
        <w:t>дитячих</w:t>
      </w:r>
      <w:proofErr w:type="spellEnd"/>
      <w:r w:rsidRPr="00F916E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F916E2">
        <w:rPr>
          <w:rFonts w:ascii="Times New Roman" w:hAnsi="Times New Roman"/>
          <w:bCs/>
          <w:sz w:val="28"/>
          <w:szCs w:val="28"/>
          <w:lang w:val="ru-RU"/>
        </w:rPr>
        <w:t>закладів</w:t>
      </w:r>
      <w:proofErr w:type="spellEnd"/>
      <w:r w:rsidRPr="00F916E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F916E2">
        <w:rPr>
          <w:rFonts w:ascii="Times New Roman" w:hAnsi="Times New Roman"/>
          <w:bCs/>
          <w:sz w:val="28"/>
          <w:szCs w:val="28"/>
          <w:lang w:val="ru-RU"/>
        </w:rPr>
        <w:t>оздоровлення</w:t>
      </w:r>
      <w:proofErr w:type="spellEnd"/>
      <w:r w:rsidRPr="00F916E2">
        <w:rPr>
          <w:rFonts w:ascii="Times New Roman" w:hAnsi="Times New Roman"/>
          <w:bCs/>
          <w:sz w:val="28"/>
          <w:szCs w:val="28"/>
          <w:lang w:val="ru-RU"/>
        </w:rPr>
        <w:t xml:space="preserve"> та </w:t>
      </w:r>
      <w:proofErr w:type="spellStart"/>
      <w:r w:rsidRPr="00F916E2">
        <w:rPr>
          <w:rFonts w:ascii="Times New Roman" w:hAnsi="Times New Roman"/>
          <w:bCs/>
          <w:sz w:val="28"/>
          <w:szCs w:val="28"/>
          <w:lang w:val="ru-RU"/>
        </w:rPr>
        <w:t>відпочинку</w:t>
      </w:r>
      <w:proofErr w:type="spellEnd"/>
      <w:r w:rsidRPr="00F916E2">
        <w:rPr>
          <w:rFonts w:ascii="Times New Roman" w:hAnsi="Times New Roman"/>
          <w:bCs/>
          <w:sz w:val="28"/>
          <w:szCs w:val="28"/>
          <w:lang w:val="ru-RU"/>
        </w:rPr>
        <w:t xml:space="preserve"> з </w:t>
      </w:r>
      <w:proofErr w:type="spellStart"/>
      <w:r w:rsidRPr="00F916E2">
        <w:rPr>
          <w:rFonts w:ascii="Times New Roman" w:hAnsi="Times New Roman"/>
          <w:bCs/>
          <w:sz w:val="28"/>
          <w:szCs w:val="28"/>
          <w:lang w:val="ru-RU"/>
        </w:rPr>
        <w:t>визначення</w:t>
      </w:r>
      <w:proofErr w:type="spellEnd"/>
      <w:r w:rsidRPr="00F916E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F916E2">
        <w:rPr>
          <w:rFonts w:ascii="Times New Roman" w:hAnsi="Times New Roman"/>
          <w:bCs/>
          <w:sz w:val="28"/>
          <w:szCs w:val="28"/>
          <w:lang w:val="ru-RU"/>
        </w:rPr>
        <w:t>їх</w:t>
      </w:r>
      <w:proofErr w:type="spellEnd"/>
      <w:r w:rsidRPr="00F916E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F916E2">
        <w:rPr>
          <w:rFonts w:ascii="Times New Roman" w:hAnsi="Times New Roman"/>
          <w:bCs/>
          <w:sz w:val="28"/>
          <w:szCs w:val="28"/>
          <w:lang w:val="ru-RU"/>
        </w:rPr>
        <w:t>готовності</w:t>
      </w:r>
      <w:proofErr w:type="spellEnd"/>
      <w:r w:rsidRPr="00F916E2">
        <w:rPr>
          <w:rFonts w:ascii="Times New Roman" w:hAnsi="Times New Roman"/>
          <w:bCs/>
          <w:sz w:val="28"/>
          <w:szCs w:val="28"/>
          <w:lang w:val="ru-RU"/>
        </w:rPr>
        <w:t xml:space="preserve"> до </w:t>
      </w:r>
      <w:proofErr w:type="spellStart"/>
      <w:r w:rsidRPr="00F916E2">
        <w:rPr>
          <w:rFonts w:ascii="Times New Roman" w:hAnsi="Times New Roman"/>
          <w:bCs/>
          <w:sz w:val="28"/>
          <w:szCs w:val="28"/>
          <w:lang w:val="ru-RU"/>
        </w:rPr>
        <w:t>відкриття</w:t>
      </w:r>
      <w:proofErr w:type="spellEnd"/>
      <w:r w:rsidRPr="00F916E2">
        <w:rPr>
          <w:rFonts w:ascii="Times New Roman" w:hAnsi="Times New Roman"/>
          <w:bCs/>
          <w:sz w:val="28"/>
          <w:szCs w:val="28"/>
          <w:lang w:val="ru-RU"/>
        </w:rPr>
        <w:t xml:space="preserve"> в </w:t>
      </w:r>
      <w:proofErr w:type="spellStart"/>
      <w:r w:rsidRPr="00F916E2">
        <w:rPr>
          <w:rFonts w:ascii="Times New Roman" w:hAnsi="Times New Roman"/>
          <w:bCs/>
          <w:sz w:val="28"/>
          <w:szCs w:val="28"/>
          <w:lang w:val="ru-RU"/>
        </w:rPr>
        <w:t>умовах</w:t>
      </w:r>
      <w:proofErr w:type="spellEnd"/>
      <w:r w:rsidRPr="00F916E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F916E2">
        <w:rPr>
          <w:rFonts w:ascii="Times New Roman" w:hAnsi="Times New Roman"/>
          <w:bCs/>
          <w:sz w:val="28"/>
          <w:szCs w:val="28"/>
          <w:lang w:val="ru-RU"/>
        </w:rPr>
        <w:t>воєнного</w:t>
      </w:r>
      <w:proofErr w:type="spellEnd"/>
      <w:r w:rsidRPr="00F916E2">
        <w:rPr>
          <w:rFonts w:ascii="Times New Roman" w:hAnsi="Times New Roman"/>
          <w:bCs/>
          <w:sz w:val="28"/>
          <w:szCs w:val="28"/>
          <w:lang w:val="ru-RU"/>
        </w:rPr>
        <w:t xml:space="preserve"> стану у 2026 </w:t>
      </w:r>
      <w:proofErr w:type="spellStart"/>
      <w:r w:rsidRPr="00F916E2">
        <w:rPr>
          <w:rFonts w:ascii="Times New Roman" w:hAnsi="Times New Roman"/>
          <w:bCs/>
          <w:sz w:val="28"/>
          <w:szCs w:val="28"/>
          <w:lang w:val="ru-RU"/>
        </w:rPr>
        <w:t>році</w:t>
      </w:r>
      <w:proofErr w:type="spellEnd"/>
      <w:r w:rsidRPr="00F916E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916E2">
        <w:rPr>
          <w:rFonts w:ascii="Times New Roman" w:hAnsi="Times New Roman"/>
          <w:sz w:val="28"/>
          <w:szCs w:val="28"/>
          <w:lang w:val="ru-RU"/>
        </w:rPr>
        <w:t>згідно</w:t>
      </w:r>
      <w:proofErr w:type="spellEnd"/>
      <w:r w:rsidRPr="00F916E2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F916E2">
        <w:rPr>
          <w:rFonts w:ascii="Times New Roman" w:hAnsi="Times New Roman"/>
          <w:sz w:val="28"/>
          <w:szCs w:val="28"/>
          <w:lang w:val="ru-RU"/>
        </w:rPr>
        <w:t>додатком</w:t>
      </w:r>
      <w:proofErr w:type="spellEnd"/>
      <w:r w:rsidRPr="00F916E2">
        <w:rPr>
          <w:rFonts w:ascii="Times New Roman" w:hAnsi="Times New Roman"/>
          <w:sz w:val="28"/>
          <w:szCs w:val="28"/>
          <w:lang w:val="ru-RU"/>
        </w:rPr>
        <w:t xml:space="preserve"> 2.</w:t>
      </w:r>
    </w:p>
    <w:p w14:paraId="5CC18676" w14:textId="77777777" w:rsidR="00B531A0" w:rsidRDefault="00B531A0" w:rsidP="006360CE">
      <w:pPr>
        <w:pStyle w:val="1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4.</w:t>
      </w:r>
      <w:r w:rsidRPr="00624BE0"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Робочу групу забезпечити перевірку стану готовності </w:t>
      </w:r>
      <w:r w:rsidRPr="00624BE0">
        <w:rPr>
          <w:rFonts w:ascii="Times New Roman" w:hAnsi="Times New Roman"/>
          <w:sz w:val="28"/>
          <w:szCs w:val="28"/>
          <w:lang w:val="uk-UA"/>
        </w:rPr>
        <w:t>дитячих закладів оздоровлення і відпочинку, дотримуючись чинного законодавства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750331D" w14:textId="1A4B15E6" w:rsidR="00B531A0" w:rsidRDefault="00B531A0" w:rsidP="006360CE">
      <w:pPr>
        <w:pStyle w:val="1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5. Територіальні громади Стрийського району подавати управлінню соціального захисту населення оперативну інформацію про проведення оздоровлення і відпочинку  дітей у 2026 році щоквартально до 8 числа  наступного місяця за звітним періодом упродовж 2026 року, а підсумкову інформацію – до 17.09.2026 року.</w:t>
      </w:r>
    </w:p>
    <w:p w14:paraId="2AC5A119" w14:textId="77777777" w:rsidR="00B531A0" w:rsidRDefault="00B531A0" w:rsidP="00B531A0">
      <w:pPr>
        <w:pStyle w:val="1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6. Управління соціального захисту населення інформувати щоквартально до 10 числа наступного місяця за звітним періодом упродовж 2026 року департамент соціального захисту населення обласної державної адміністрації про виконання заходів з організації і проведення оздоровлення та відпочинку дітей у 2026 році та до 19 вересня подати підсумкову інформацію про проведення оздоровчої кампанії у районі. </w:t>
      </w:r>
    </w:p>
    <w:p w14:paraId="7AC21372" w14:textId="35994550" w:rsidR="00B531A0" w:rsidRDefault="00B531A0" w:rsidP="00B531A0">
      <w:pPr>
        <w:pStyle w:val="1"/>
        <w:tabs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7. Контроль за виконанням розпорядження покласти на заступника голови районної державної адміністрації Михайла БАНДЕРИЧА.</w:t>
      </w:r>
    </w:p>
    <w:p w14:paraId="52FEC44B" w14:textId="77777777" w:rsidR="00C12F70" w:rsidRDefault="00C12F70" w:rsidP="008131F0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922DFD" w14:textId="77777777" w:rsidR="00B531A0" w:rsidRDefault="00B531A0" w:rsidP="007C3CD7">
      <w:pPr>
        <w:pStyle w:val="a7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203CB2" w14:textId="77777777" w:rsidR="00B531A0" w:rsidRDefault="00B531A0" w:rsidP="007C3CD7">
      <w:pPr>
        <w:pStyle w:val="a7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3822AC" w14:textId="57FB20A5" w:rsidR="00C12F70" w:rsidRPr="00C12F70" w:rsidRDefault="00C12F70" w:rsidP="007C3CD7">
      <w:pPr>
        <w:pStyle w:val="a7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2F70">
        <w:rPr>
          <w:rFonts w:ascii="Times New Roman" w:hAnsi="Times New Roman" w:cs="Times New Roman"/>
          <w:b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D47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6959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7C3C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7D473C">
        <w:rPr>
          <w:rFonts w:ascii="Times New Roman" w:hAnsi="Times New Roman" w:cs="Times New Roman"/>
          <w:b/>
          <w:sz w:val="28"/>
          <w:szCs w:val="28"/>
          <w:lang w:val="uk-UA"/>
        </w:rPr>
        <w:t>Богдан ЯНКО</w:t>
      </w:r>
    </w:p>
    <w:p w14:paraId="5596E32B" w14:textId="77777777" w:rsidR="00FE3B0A" w:rsidRPr="00BC3A01" w:rsidRDefault="00FE3B0A" w:rsidP="00FE3B0A">
      <w:pPr>
        <w:shd w:val="clear" w:color="auto" w:fill="FFFFFF"/>
        <w:spacing w:before="150" w:after="150" w:line="240" w:lineRule="auto"/>
        <w:ind w:right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E3B0A" w:rsidRPr="00BC3A01" w:rsidSect="00F916E2">
      <w:headerReference w:type="default" r:id="rId9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9E25" w14:textId="77777777" w:rsidR="00485089" w:rsidRDefault="00485089" w:rsidP="00F916E2">
      <w:pPr>
        <w:spacing w:after="0" w:line="240" w:lineRule="auto"/>
      </w:pPr>
      <w:r>
        <w:separator/>
      </w:r>
    </w:p>
  </w:endnote>
  <w:endnote w:type="continuationSeparator" w:id="0">
    <w:p w14:paraId="115D4F73" w14:textId="77777777" w:rsidR="00485089" w:rsidRDefault="00485089" w:rsidP="00F91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809F3" w14:textId="77777777" w:rsidR="00485089" w:rsidRDefault="00485089" w:rsidP="00F916E2">
      <w:pPr>
        <w:spacing w:after="0" w:line="240" w:lineRule="auto"/>
      </w:pPr>
      <w:r>
        <w:separator/>
      </w:r>
    </w:p>
  </w:footnote>
  <w:footnote w:type="continuationSeparator" w:id="0">
    <w:p w14:paraId="2F377F62" w14:textId="77777777" w:rsidR="00485089" w:rsidRDefault="00485089" w:rsidP="00F91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8305"/>
      <w:docPartObj>
        <w:docPartGallery w:val="Page Numbers (Top of Page)"/>
        <w:docPartUnique/>
      </w:docPartObj>
    </w:sdtPr>
    <w:sdtEndPr/>
    <w:sdtContent>
      <w:p w14:paraId="0DBB5B8F" w14:textId="0814275E" w:rsidR="00F916E2" w:rsidRDefault="00F916E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1922D37" w14:textId="77777777" w:rsidR="00F916E2" w:rsidRDefault="00F916E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23C51"/>
    <w:multiLevelType w:val="hybridMultilevel"/>
    <w:tmpl w:val="E59071BE"/>
    <w:lvl w:ilvl="0" w:tplc="89363E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D13870"/>
    <w:multiLevelType w:val="hybridMultilevel"/>
    <w:tmpl w:val="C7F6E268"/>
    <w:lvl w:ilvl="0" w:tplc="0DBA16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F425538"/>
    <w:multiLevelType w:val="multilevel"/>
    <w:tmpl w:val="B6B4CA3C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  <w:b w:val="0"/>
        <w:sz w:val="28"/>
        <w:szCs w:val="28"/>
        <w:lang w:val="uk-UA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5" w:hanging="2160"/>
      </w:pPr>
      <w:rPr>
        <w:rFonts w:hint="default"/>
      </w:rPr>
    </w:lvl>
  </w:abstractNum>
  <w:abstractNum w:abstractNumId="3" w15:restartNumberingAfterBreak="0">
    <w:nsid w:val="66632828"/>
    <w:multiLevelType w:val="multilevel"/>
    <w:tmpl w:val="88DCD82C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6C1F4227"/>
    <w:multiLevelType w:val="multilevel"/>
    <w:tmpl w:val="331E6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49737C"/>
    <w:multiLevelType w:val="multilevel"/>
    <w:tmpl w:val="5494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FD6D9A"/>
    <w:multiLevelType w:val="multilevel"/>
    <w:tmpl w:val="DBAC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E933A3"/>
    <w:multiLevelType w:val="multilevel"/>
    <w:tmpl w:val="5E6483CC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D934DED"/>
    <w:multiLevelType w:val="multilevel"/>
    <w:tmpl w:val="9CF291EE"/>
    <w:lvl w:ilvl="0">
      <w:start w:val="6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94"/>
    <w:rsid w:val="00035981"/>
    <w:rsid w:val="00045788"/>
    <w:rsid w:val="00054E18"/>
    <w:rsid w:val="00062DD0"/>
    <w:rsid w:val="000E2DAD"/>
    <w:rsid w:val="000E401F"/>
    <w:rsid w:val="000F2C78"/>
    <w:rsid w:val="0011476B"/>
    <w:rsid w:val="00120F7B"/>
    <w:rsid w:val="00124B6C"/>
    <w:rsid w:val="00147276"/>
    <w:rsid w:val="00171D9C"/>
    <w:rsid w:val="00177DB7"/>
    <w:rsid w:val="001855B7"/>
    <w:rsid w:val="001A097C"/>
    <w:rsid w:val="001A6A6B"/>
    <w:rsid w:val="001A6B1E"/>
    <w:rsid w:val="001B00F1"/>
    <w:rsid w:val="001C5E4F"/>
    <w:rsid w:val="001F1C90"/>
    <w:rsid w:val="0020023D"/>
    <w:rsid w:val="002209F3"/>
    <w:rsid w:val="0022659C"/>
    <w:rsid w:val="00246E7C"/>
    <w:rsid w:val="00290992"/>
    <w:rsid w:val="002A5433"/>
    <w:rsid w:val="002B4BB6"/>
    <w:rsid w:val="002C0015"/>
    <w:rsid w:val="002C6AFA"/>
    <w:rsid w:val="002D5F1E"/>
    <w:rsid w:val="002F3EA7"/>
    <w:rsid w:val="0033481E"/>
    <w:rsid w:val="00357E0C"/>
    <w:rsid w:val="003705A5"/>
    <w:rsid w:val="00370695"/>
    <w:rsid w:val="0038760C"/>
    <w:rsid w:val="003916BA"/>
    <w:rsid w:val="003A04EB"/>
    <w:rsid w:val="003A21CF"/>
    <w:rsid w:val="003A68C8"/>
    <w:rsid w:val="003C7AED"/>
    <w:rsid w:val="003D4BCC"/>
    <w:rsid w:val="003E6E71"/>
    <w:rsid w:val="0044751F"/>
    <w:rsid w:val="0046029C"/>
    <w:rsid w:val="00485089"/>
    <w:rsid w:val="004855A1"/>
    <w:rsid w:val="00491DB0"/>
    <w:rsid w:val="00496934"/>
    <w:rsid w:val="004B0E44"/>
    <w:rsid w:val="004B31A4"/>
    <w:rsid w:val="004B52B2"/>
    <w:rsid w:val="004B5E72"/>
    <w:rsid w:val="004B614F"/>
    <w:rsid w:val="004E68C4"/>
    <w:rsid w:val="004E75C9"/>
    <w:rsid w:val="005108F8"/>
    <w:rsid w:val="00522589"/>
    <w:rsid w:val="00526B31"/>
    <w:rsid w:val="00530A32"/>
    <w:rsid w:val="005342AA"/>
    <w:rsid w:val="00572F31"/>
    <w:rsid w:val="00582DBB"/>
    <w:rsid w:val="00585867"/>
    <w:rsid w:val="00595511"/>
    <w:rsid w:val="00605589"/>
    <w:rsid w:val="0062391E"/>
    <w:rsid w:val="00630498"/>
    <w:rsid w:val="006360CE"/>
    <w:rsid w:val="006520D6"/>
    <w:rsid w:val="00661C04"/>
    <w:rsid w:val="0066632A"/>
    <w:rsid w:val="00681D8F"/>
    <w:rsid w:val="00691385"/>
    <w:rsid w:val="00695996"/>
    <w:rsid w:val="006E0060"/>
    <w:rsid w:val="006E2B88"/>
    <w:rsid w:val="006E4074"/>
    <w:rsid w:val="00700F2B"/>
    <w:rsid w:val="00703FA9"/>
    <w:rsid w:val="00725044"/>
    <w:rsid w:val="00726190"/>
    <w:rsid w:val="00726200"/>
    <w:rsid w:val="00732809"/>
    <w:rsid w:val="00737FB4"/>
    <w:rsid w:val="00747B8A"/>
    <w:rsid w:val="00757DFC"/>
    <w:rsid w:val="007606B5"/>
    <w:rsid w:val="00770C72"/>
    <w:rsid w:val="007855C6"/>
    <w:rsid w:val="007946B7"/>
    <w:rsid w:val="00797BCB"/>
    <w:rsid w:val="007C3CD7"/>
    <w:rsid w:val="007D42ED"/>
    <w:rsid w:val="007D473C"/>
    <w:rsid w:val="007D6268"/>
    <w:rsid w:val="007D6353"/>
    <w:rsid w:val="007F3346"/>
    <w:rsid w:val="007F742B"/>
    <w:rsid w:val="0081109C"/>
    <w:rsid w:val="008131F0"/>
    <w:rsid w:val="008205B9"/>
    <w:rsid w:val="00827433"/>
    <w:rsid w:val="00836FC1"/>
    <w:rsid w:val="00852AE0"/>
    <w:rsid w:val="00863D3F"/>
    <w:rsid w:val="0086665D"/>
    <w:rsid w:val="00875B54"/>
    <w:rsid w:val="008C0CD1"/>
    <w:rsid w:val="008E2D66"/>
    <w:rsid w:val="008F72FE"/>
    <w:rsid w:val="008F73D3"/>
    <w:rsid w:val="00920180"/>
    <w:rsid w:val="00944350"/>
    <w:rsid w:val="00974EFD"/>
    <w:rsid w:val="009B6713"/>
    <w:rsid w:val="009C151F"/>
    <w:rsid w:val="009D0FB8"/>
    <w:rsid w:val="009E6CEE"/>
    <w:rsid w:val="009F4F74"/>
    <w:rsid w:val="00A21681"/>
    <w:rsid w:val="00A23132"/>
    <w:rsid w:val="00A43B65"/>
    <w:rsid w:val="00A5280A"/>
    <w:rsid w:val="00A75146"/>
    <w:rsid w:val="00A9429F"/>
    <w:rsid w:val="00AA04E1"/>
    <w:rsid w:val="00AB0814"/>
    <w:rsid w:val="00AB1204"/>
    <w:rsid w:val="00AB5BFD"/>
    <w:rsid w:val="00AE3DE0"/>
    <w:rsid w:val="00AE5E6B"/>
    <w:rsid w:val="00AE641F"/>
    <w:rsid w:val="00AF0BCD"/>
    <w:rsid w:val="00AF5A82"/>
    <w:rsid w:val="00B03AA5"/>
    <w:rsid w:val="00B11F95"/>
    <w:rsid w:val="00B12A20"/>
    <w:rsid w:val="00B16E3A"/>
    <w:rsid w:val="00B23907"/>
    <w:rsid w:val="00B36836"/>
    <w:rsid w:val="00B41501"/>
    <w:rsid w:val="00B531A0"/>
    <w:rsid w:val="00B55929"/>
    <w:rsid w:val="00B84D9B"/>
    <w:rsid w:val="00BA7342"/>
    <w:rsid w:val="00BB06AE"/>
    <w:rsid w:val="00BB0F2B"/>
    <w:rsid w:val="00BB0FFF"/>
    <w:rsid w:val="00BB1477"/>
    <w:rsid w:val="00BB2F61"/>
    <w:rsid w:val="00BC3A01"/>
    <w:rsid w:val="00BD432A"/>
    <w:rsid w:val="00BE75DD"/>
    <w:rsid w:val="00BF3682"/>
    <w:rsid w:val="00BF7879"/>
    <w:rsid w:val="00C12F70"/>
    <w:rsid w:val="00C16C10"/>
    <w:rsid w:val="00C65557"/>
    <w:rsid w:val="00C83AD6"/>
    <w:rsid w:val="00CB12FC"/>
    <w:rsid w:val="00CC13B2"/>
    <w:rsid w:val="00CE5531"/>
    <w:rsid w:val="00CF15E4"/>
    <w:rsid w:val="00D30168"/>
    <w:rsid w:val="00D33616"/>
    <w:rsid w:val="00D50218"/>
    <w:rsid w:val="00D545F1"/>
    <w:rsid w:val="00D553A0"/>
    <w:rsid w:val="00D60B23"/>
    <w:rsid w:val="00D6531C"/>
    <w:rsid w:val="00D907D7"/>
    <w:rsid w:val="00DD368E"/>
    <w:rsid w:val="00DE3604"/>
    <w:rsid w:val="00E04FE9"/>
    <w:rsid w:val="00E14B38"/>
    <w:rsid w:val="00E31F4B"/>
    <w:rsid w:val="00E47194"/>
    <w:rsid w:val="00E61AE1"/>
    <w:rsid w:val="00E7020C"/>
    <w:rsid w:val="00E702A4"/>
    <w:rsid w:val="00EA70C9"/>
    <w:rsid w:val="00ED6B72"/>
    <w:rsid w:val="00EF171D"/>
    <w:rsid w:val="00F16DD9"/>
    <w:rsid w:val="00F2566E"/>
    <w:rsid w:val="00F25B50"/>
    <w:rsid w:val="00F6258A"/>
    <w:rsid w:val="00F76774"/>
    <w:rsid w:val="00F84753"/>
    <w:rsid w:val="00F916E2"/>
    <w:rsid w:val="00FA79ED"/>
    <w:rsid w:val="00FD39FB"/>
    <w:rsid w:val="00FD5CE3"/>
    <w:rsid w:val="00FE0F0E"/>
    <w:rsid w:val="00FE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DCC0"/>
  <w15:docId w15:val="{D736EA73-DB30-424A-81EF-561CC796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D4BC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7194"/>
    <w:pPr>
      <w:ind w:left="720"/>
      <w:contextualSpacing/>
    </w:pPr>
  </w:style>
  <w:style w:type="table" w:styleId="a4">
    <w:name w:val="Table Grid"/>
    <w:basedOn w:val="a1"/>
    <w:uiPriority w:val="39"/>
    <w:rsid w:val="00FE3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D4B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  <w:style w:type="character" w:customStyle="1" w:styleId="rvts23">
    <w:name w:val="rvts23"/>
    <w:basedOn w:val="a0"/>
    <w:rsid w:val="003D4BCC"/>
  </w:style>
  <w:style w:type="paragraph" w:styleId="a5">
    <w:name w:val="Body Text Indent"/>
    <w:basedOn w:val="a"/>
    <w:link w:val="a6"/>
    <w:rsid w:val="00BF3682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6">
    <w:name w:val="Основний текст з відступом Знак"/>
    <w:basedOn w:val="a0"/>
    <w:link w:val="a5"/>
    <w:rsid w:val="00BF3682"/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styleId="a7">
    <w:name w:val="No Spacing"/>
    <w:uiPriority w:val="1"/>
    <w:qFormat/>
    <w:rsid w:val="008131F0"/>
    <w:pPr>
      <w:spacing w:after="0" w:line="240" w:lineRule="auto"/>
    </w:pPr>
  </w:style>
  <w:style w:type="paragraph" w:customStyle="1" w:styleId="rvps2">
    <w:name w:val="rvps2"/>
    <w:basedOn w:val="a"/>
    <w:rsid w:val="00370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70695"/>
    <w:rPr>
      <w:color w:val="0000FF"/>
      <w:u w:val="single"/>
    </w:rPr>
  </w:style>
  <w:style w:type="character" w:customStyle="1" w:styleId="rvts37">
    <w:name w:val="rvts37"/>
    <w:basedOn w:val="a0"/>
    <w:rsid w:val="00370695"/>
  </w:style>
  <w:style w:type="paragraph" w:styleId="a9">
    <w:name w:val="Normal (Web)"/>
    <w:basedOn w:val="a"/>
    <w:uiPriority w:val="99"/>
    <w:semiHidden/>
    <w:unhideWhenUsed/>
    <w:rsid w:val="00DD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D368E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811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1109C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rsid w:val="00737FB4"/>
    <w:pPr>
      <w:tabs>
        <w:tab w:val="center" w:pos="4320"/>
        <w:tab w:val="right" w:pos="8640"/>
      </w:tabs>
      <w:spacing w:after="0" w:line="240" w:lineRule="auto"/>
    </w:pPr>
    <w:rPr>
      <w:rFonts w:ascii="Journal" w:eastAsia="Times New Roman" w:hAnsi="Journal" w:cs="Times New Roman"/>
      <w:sz w:val="26"/>
      <w:szCs w:val="20"/>
      <w:lang w:val="x-none" w:eastAsia="ru-RU"/>
    </w:rPr>
  </w:style>
  <w:style w:type="character" w:customStyle="1" w:styleId="ae">
    <w:name w:val="Верхній колонтитул Знак"/>
    <w:basedOn w:val="a0"/>
    <w:link w:val="ad"/>
    <w:uiPriority w:val="99"/>
    <w:rsid w:val="00737FB4"/>
    <w:rPr>
      <w:rFonts w:ascii="Journal" w:eastAsia="Times New Roman" w:hAnsi="Journal" w:cs="Times New Roman"/>
      <w:sz w:val="26"/>
      <w:szCs w:val="20"/>
      <w:lang w:val="x-none" w:eastAsia="ru-RU"/>
    </w:rPr>
  </w:style>
  <w:style w:type="paragraph" w:customStyle="1" w:styleId="1">
    <w:name w:val="Абзац списку1"/>
    <w:basedOn w:val="a"/>
    <w:rsid w:val="00B531A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F916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F91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DEC97-0498-4467-8289-78955333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1549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</cp:lastModifiedBy>
  <cp:revision>2</cp:revision>
  <cp:lastPrinted>2026-01-23T07:21:00Z</cp:lastPrinted>
  <dcterms:created xsi:type="dcterms:W3CDTF">2026-01-23T07:21:00Z</dcterms:created>
  <dcterms:modified xsi:type="dcterms:W3CDTF">2026-01-23T07:21:00Z</dcterms:modified>
</cp:coreProperties>
</file>