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04" w:rsidRPr="00A71E04" w:rsidRDefault="00A71E04" w:rsidP="00A71E04">
      <w:pPr>
        <w:tabs>
          <w:tab w:val="right" w:pos="9639"/>
        </w:tabs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71E04">
        <w:rPr>
          <w:rFonts w:ascii="Times New Roman" w:hAnsi="Times New Roman" w:cs="Times New Roman"/>
          <w:b/>
          <w:bCs/>
          <w:sz w:val="28"/>
          <w:szCs w:val="28"/>
        </w:rPr>
        <w:t>Журавненська</w:t>
      </w:r>
      <w:proofErr w:type="spellEnd"/>
      <w:r w:rsidRPr="00A71E04">
        <w:rPr>
          <w:rFonts w:ascii="Times New Roman" w:hAnsi="Times New Roman" w:cs="Times New Roman"/>
          <w:b/>
          <w:bCs/>
          <w:sz w:val="28"/>
          <w:szCs w:val="28"/>
        </w:rPr>
        <w:t xml:space="preserve"> ТГ</w:t>
      </w:r>
    </w:p>
    <w:p w:rsidR="00A71E04" w:rsidRDefault="00A71E04" w:rsidP="00A71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noProof/>
          <w:sz w:val="24"/>
          <w:szCs w:val="24"/>
        </w:rPr>
        <w:t>Програма соціальної підтримки учасників бойових дій,членів сімей, родин загиблих, померлих, зниклих безвісти Захисників і Захисниць України внаслідок агресії російської федерації проти України у 2024 році</w:t>
      </w:r>
      <w:r w:rsidRPr="00585EAC">
        <w:rPr>
          <w:rFonts w:ascii="Times New Roman" w:hAnsi="Times New Roman" w:cs="Times New Roman"/>
          <w:noProof/>
          <w:sz w:val="24"/>
          <w:szCs w:val="24"/>
        </w:rPr>
        <w:t>, р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Журавненської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 xml:space="preserve"> селищної ради від 14 грудня 2023 року №31-12 (з наступними змінами).</w:t>
      </w:r>
    </w:p>
    <w:p w:rsidR="00A71E04" w:rsidRPr="00585EAC" w:rsidRDefault="00A71E04" w:rsidP="00A71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E04" w:rsidRDefault="00A71E04" w:rsidP="00A71E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Заходи програми:</w:t>
      </w:r>
    </w:p>
    <w:p w:rsidR="00A71E04" w:rsidRPr="00585EAC" w:rsidRDefault="00A71E04" w:rsidP="00A71E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1E04" w:rsidRDefault="00A71E04" w:rsidP="00A71E04">
      <w:pPr>
        <w:pStyle w:val="20"/>
        <w:shd w:val="clear" w:color="auto" w:fill="auto"/>
        <w:tabs>
          <w:tab w:val="left" w:pos="1071"/>
        </w:tabs>
        <w:spacing w:before="0" w:line="322" w:lineRule="exact"/>
        <w:jc w:val="both"/>
        <w:rPr>
          <w:color w:val="000000"/>
          <w:sz w:val="24"/>
          <w:szCs w:val="24"/>
          <w:lang w:eastAsia="ru-RU"/>
        </w:rPr>
      </w:pPr>
      <w:r w:rsidRPr="00A71E04">
        <w:rPr>
          <w:b/>
          <w:color w:val="000000"/>
          <w:sz w:val="24"/>
          <w:szCs w:val="24"/>
          <w:lang w:eastAsia="ru-RU"/>
        </w:rPr>
        <w:t>1</w:t>
      </w:r>
      <w:r>
        <w:rPr>
          <w:color w:val="000000"/>
          <w:sz w:val="24"/>
          <w:szCs w:val="24"/>
          <w:lang w:eastAsia="ru-RU"/>
        </w:rPr>
        <w:t>.</w:t>
      </w:r>
      <w:r w:rsidRPr="00585EAC">
        <w:rPr>
          <w:color w:val="000000"/>
          <w:sz w:val="24"/>
          <w:szCs w:val="24"/>
          <w:lang w:eastAsia="ru-RU"/>
        </w:rPr>
        <w:t>Одноразова допомога військовослужбовцям, учасникам бойових дій, на лікування (реабілітацію) після поранення, контузії, каліцтва (у залежності від їх ступеня) внаслідок російської агресії та війни в Україні.</w:t>
      </w:r>
    </w:p>
    <w:p w:rsidR="00A71E04" w:rsidRPr="00585EAC" w:rsidRDefault="00A71E04" w:rsidP="00A71E04">
      <w:pPr>
        <w:pStyle w:val="20"/>
        <w:shd w:val="clear" w:color="auto" w:fill="auto"/>
        <w:tabs>
          <w:tab w:val="left" w:pos="0"/>
        </w:tabs>
        <w:spacing w:before="0" w:line="322" w:lineRule="exact"/>
        <w:jc w:val="both"/>
        <w:rPr>
          <w:color w:val="000000"/>
          <w:sz w:val="24"/>
          <w:szCs w:val="24"/>
          <w:lang w:eastAsia="ru-RU"/>
        </w:rPr>
      </w:pPr>
    </w:p>
    <w:p w:rsidR="00A71E04" w:rsidRDefault="00A71E04" w:rsidP="00A71E04">
      <w:pPr>
        <w:pStyle w:val="20"/>
        <w:shd w:val="clear" w:color="auto" w:fill="auto"/>
        <w:tabs>
          <w:tab w:val="left" w:pos="1071"/>
        </w:tabs>
        <w:spacing w:before="0" w:line="322" w:lineRule="exact"/>
        <w:jc w:val="both"/>
        <w:rPr>
          <w:color w:val="000000"/>
          <w:sz w:val="24"/>
          <w:szCs w:val="24"/>
          <w:lang w:eastAsia="ru-RU"/>
        </w:rPr>
      </w:pPr>
      <w:r w:rsidRPr="00585EAC">
        <w:rPr>
          <w:b/>
          <w:bCs/>
          <w:color w:val="000000"/>
          <w:sz w:val="24"/>
          <w:szCs w:val="24"/>
          <w:lang w:eastAsia="ru-RU"/>
        </w:rPr>
        <w:t>2.</w:t>
      </w:r>
      <w:r w:rsidRPr="00585EAC">
        <w:rPr>
          <w:color w:val="000000"/>
          <w:sz w:val="24"/>
          <w:szCs w:val="24"/>
          <w:lang w:eastAsia="ru-RU"/>
        </w:rPr>
        <w:t xml:space="preserve"> Одноразова додаткова допомога військовозобов’язаному під час його мобілізації до лав Збройних Сил України та інших військових формувань України.</w:t>
      </w:r>
    </w:p>
    <w:p w:rsidR="00A71E04" w:rsidRPr="00585EAC" w:rsidRDefault="00A71E04" w:rsidP="00A71E04">
      <w:pPr>
        <w:pStyle w:val="20"/>
        <w:shd w:val="clear" w:color="auto" w:fill="auto"/>
        <w:tabs>
          <w:tab w:val="left" w:pos="1071"/>
        </w:tabs>
        <w:spacing w:before="0" w:line="322" w:lineRule="exact"/>
        <w:jc w:val="both"/>
        <w:rPr>
          <w:color w:val="000000"/>
          <w:sz w:val="24"/>
          <w:szCs w:val="24"/>
          <w:lang w:eastAsia="ru-RU"/>
        </w:rPr>
      </w:pPr>
    </w:p>
    <w:p w:rsidR="00A71E04" w:rsidRDefault="00A71E04" w:rsidP="00A71E04">
      <w:pPr>
        <w:pStyle w:val="20"/>
        <w:shd w:val="clear" w:color="auto" w:fill="auto"/>
        <w:tabs>
          <w:tab w:val="left" w:pos="1071"/>
        </w:tabs>
        <w:spacing w:before="0" w:line="322" w:lineRule="exact"/>
        <w:jc w:val="both"/>
        <w:rPr>
          <w:rFonts w:eastAsia="Calibri"/>
          <w:sz w:val="24"/>
          <w:szCs w:val="24"/>
        </w:rPr>
      </w:pPr>
      <w:r w:rsidRPr="00585EAC">
        <w:rPr>
          <w:b/>
          <w:bCs/>
          <w:color w:val="000000"/>
          <w:sz w:val="24"/>
          <w:szCs w:val="24"/>
          <w:lang w:eastAsia="ru-RU"/>
        </w:rPr>
        <w:t>3.</w:t>
      </w:r>
      <w:r w:rsidRPr="00585EAC">
        <w:rPr>
          <w:color w:val="000000"/>
          <w:sz w:val="24"/>
          <w:szCs w:val="24"/>
          <w:lang w:eastAsia="ru-RU"/>
        </w:rPr>
        <w:t xml:space="preserve"> О</w:t>
      </w:r>
      <w:r w:rsidRPr="00585EAC">
        <w:rPr>
          <w:rFonts w:eastAsia="Calibri"/>
          <w:sz w:val="24"/>
          <w:szCs w:val="24"/>
        </w:rPr>
        <w:t>дноразова допомога члену сім’ї/родичу загиблого військовослужбовця або   учасників бойових дій загиблого (померлого) внаслідок російської агресії та війни в Україні.</w:t>
      </w:r>
    </w:p>
    <w:p w:rsidR="00A71E04" w:rsidRPr="00585EAC" w:rsidRDefault="00A71E04" w:rsidP="00A71E04">
      <w:pPr>
        <w:pStyle w:val="20"/>
        <w:shd w:val="clear" w:color="auto" w:fill="auto"/>
        <w:tabs>
          <w:tab w:val="left" w:pos="1071"/>
        </w:tabs>
        <w:spacing w:before="0" w:line="322" w:lineRule="exact"/>
        <w:jc w:val="both"/>
        <w:rPr>
          <w:color w:val="000000"/>
          <w:sz w:val="24"/>
          <w:szCs w:val="24"/>
          <w:lang w:eastAsia="ru-RU"/>
        </w:rPr>
      </w:pPr>
    </w:p>
    <w:p w:rsidR="00A71E04" w:rsidRDefault="00A71E04" w:rsidP="00A71E04">
      <w:pPr>
        <w:pStyle w:val="20"/>
        <w:shd w:val="clear" w:color="auto" w:fill="auto"/>
        <w:tabs>
          <w:tab w:val="left" w:pos="1134"/>
        </w:tabs>
        <w:spacing w:before="0" w:line="322" w:lineRule="exact"/>
        <w:jc w:val="both"/>
        <w:rPr>
          <w:color w:val="000000"/>
          <w:sz w:val="24"/>
          <w:szCs w:val="24"/>
          <w:lang w:eastAsia="ru-RU"/>
        </w:rPr>
      </w:pPr>
      <w:r w:rsidRPr="00585EAC">
        <w:rPr>
          <w:b/>
          <w:bCs/>
          <w:color w:val="000000"/>
          <w:sz w:val="24"/>
          <w:szCs w:val="24"/>
          <w:lang w:eastAsia="ru-RU"/>
        </w:rPr>
        <w:t>4.</w:t>
      </w:r>
      <w:r w:rsidRPr="00585EAC">
        <w:rPr>
          <w:color w:val="000000"/>
          <w:sz w:val="24"/>
          <w:szCs w:val="24"/>
          <w:lang w:eastAsia="ru-RU"/>
        </w:rPr>
        <w:t xml:space="preserve"> Щорічна разова грошова допомога військовослужбовцям до Дня Захисників та Захисниць України (01 жовтня), які зареєстровані та проживають на території  </w:t>
      </w:r>
      <w:proofErr w:type="spellStart"/>
      <w:r w:rsidRPr="00585EAC">
        <w:rPr>
          <w:color w:val="000000"/>
          <w:sz w:val="24"/>
          <w:szCs w:val="24"/>
          <w:lang w:eastAsia="ru-RU"/>
        </w:rPr>
        <w:t>Журавненської</w:t>
      </w:r>
      <w:proofErr w:type="spellEnd"/>
      <w:r w:rsidRPr="00585EAC">
        <w:rPr>
          <w:color w:val="000000"/>
          <w:sz w:val="24"/>
          <w:szCs w:val="24"/>
          <w:lang w:eastAsia="ru-RU"/>
        </w:rPr>
        <w:t xml:space="preserve"> селищної територіальної громади.</w:t>
      </w:r>
    </w:p>
    <w:p w:rsidR="00A71E04" w:rsidRPr="00585EAC" w:rsidRDefault="00A71E04" w:rsidP="00A71E04">
      <w:pPr>
        <w:pStyle w:val="20"/>
        <w:shd w:val="clear" w:color="auto" w:fill="auto"/>
        <w:tabs>
          <w:tab w:val="left" w:pos="1134"/>
        </w:tabs>
        <w:spacing w:before="0" w:line="322" w:lineRule="exact"/>
        <w:jc w:val="both"/>
        <w:rPr>
          <w:color w:val="000000"/>
          <w:sz w:val="24"/>
          <w:szCs w:val="24"/>
          <w:lang w:eastAsia="ru-RU"/>
        </w:rPr>
      </w:pPr>
    </w:p>
    <w:p w:rsidR="00A71E04" w:rsidRDefault="00A71E04" w:rsidP="00A71E04">
      <w:pPr>
        <w:pStyle w:val="20"/>
        <w:shd w:val="clear" w:color="auto" w:fill="auto"/>
        <w:tabs>
          <w:tab w:val="left" w:pos="1134"/>
        </w:tabs>
        <w:spacing w:before="0" w:line="322" w:lineRule="exact"/>
        <w:jc w:val="both"/>
        <w:rPr>
          <w:color w:val="000000"/>
          <w:sz w:val="24"/>
          <w:szCs w:val="24"/>
          <w:lang w:eastAsia="ru-RU"/>
        </w:rPr>
      </w:pPr>
      <w:r w:rsidRPr="00585EAC">
        <w:rPr>
          <w:b/>
          <w:bCs/>
          <w:color w:val="000000"/>
          <w:sz w:val="24"/>
          <w:szCs w:val="24"/>
          <w:lang w:eastAsia="ru-RU"/>
        </w:rPr>
        <w:t xml:space="preserve">5. </w:t>
      </w:r>
      <w:r w:rsidRPr="00585EAC">
        <w:rPr>
          <w:color w:val="000000"/>
          <w:sz w:val="24"/>
          <w:szCs w:val="24"/>
          <w:lang w:eastAsia="ru-RU"/>
        </w:rPr>
        <w:t xml:space="preserve">Щорічна одноразова грошова допомога дітям військовослужбовців, які  перебувають в полоні або вважаються зниклими безвісти, які зареєстровані та проживають на території  </w:t>
      </w:r>
      <w:proofErr w:type="spellStart"/>
      <w:r w:rsidRPr="00585EAC">
        <w:rPr>
          <w:color w:val="000000"/>
          <w:sz w:val="24"/>
          <w:szCs w:val="24"/>
          <w:lang w:eastAsia="ru-RU"/>
        </w:rPr>
        <w:t>Журавненської</w:t>
      </w:r>
      <w:proofErr w:type="spellEnd"/>
      <w:r w:rsidRPr="00585EAC">
        <w:rPr>
          <w:color w:val="000000"/>
          <w:sz w:val="24"/>
          <w:szCs w:val="24"/>
          <w:lang w:eastAsia="ru-RU"/>
        </w:rPr>
        <w:t xml:space="preserve"> селищної територіальної громади до досягнення ними 18-ліття або 23-ох років у разі навчання на денній формі та дітям загиблих військовослужбовців, які протягом року з дня смерті не оформили пенсію по втраті годувальника.</w:t>
      </w:r>
    </w:p>
    <w:p w:rsidR="00A71E04" w:rsidRPr="00585EAC" w:rsidRDefault="00A71E04" w:rsidP="00A71E04">
      <w:pPr>
        <w:pStyle w:val="20"/>
        <w:shd w:val="clear" w:color="auto" w:fill="auto"/>
        <w:tabs>
          <w:tab w:val="left" w:pos="1134"/>
        </w:tabs>
        <w:spacing w:before="0" w:line="322" w:lineRule="exact"/>
        <w:jc w:val="both"/>
        <w:rPr>
          <w:color w:val="000000"/>
          <w:sz w:val="24"/>
          <w:szCs w:val="24"/>
          <w:lang w:eastAsia="ru-RU"/>
        </w:rPr>
      </w:pPr>
    </w:p>
    <w:p w:rsidR="00A71E04" w:rsidRDefault="00A71E04" w:rsidP="00A71E04">
      <w:pPr>
        <w:pStyle w:val="20"/>
        <w:shd w:val="clear" w:color="auto" w:fill="auto"/>
        <w:tabs>
          <w:tab w:val="left" w:pos="1134"/>
        </w:tabs>
        <w:spacing w:before="0" w:line="322" w:lineRule="exact"/>
        <w:jc w:val="both"/>
        <w:rPr>
          <w:color w:val="000000"/>
          <w:sz w:val="24"/>
          <w:szCs w:val="24"/>
          <w:lang w:eastAsia="ru-RU"/>
        </w:rPr>
      </w:pPr>
      <w:r w:rsidRPr="00585EAC">
        <w:rPr>
          <w:b/>
          <w:bCs/>
          <w:color w:val="000000"/>
          <w:sz w:val="24"/>
          <w:szCs w:val="24"/>
          <w:lang w:eastAsia="ru-RU"/>
        </w:rPr>
        <w:t xml:space="preserve">6. </w:t>
      </w:r>
      <w:r w:rsidRPr="00585EAC">
        <w:rPr>
          <w:color w:val="000000"/>
          <w:sz w:val="24"/>
          <w:szCs w:val="24"/>
          <w:lang w:eastAsia="ru-RU"/>
        </w:rPr>
        <w:t>Одноразова грошова допомога одному із членів родини військовослужбовця/</w:t>
      </w:r>
      <w:proofErr w:type="spellStart"/>
      <w:r w:rsidRPr="00585EAC">
        <w:rPr>
          <w:color w:val="000000"/>
          <w:sz w:val="24"/>
          <w:szCs w:val="24"/>
          <w:lang w:eastAsia="ru-RU"/>
        </w:rPr>
        <w:t>иці</w:t>
      </w:r>
      <w:proofErr w:type="spellEnd"/>
      <w:r w:rsidRPr="00585EAC">
        <w:rPr>
          <w:color w:val="000000"/>
          <w:sz w:val="24"/>
          <w:szCs w:val="24"/>
          <w:lang w:eastAsia="ru-RU"/>
        </w:rPr>
        <w:t xml:space="preserve"> (дружині, матері чи батьку, опікуну/опікунці, тощо), які були зареєстровані та проживали на території  </w:t>
      </w:r>
      <w:proofErr w:type="spellStart"/>
      <w:r w:rsidRPr="00585EAC">
        <w:rPr>
          <w:color w:val="000000"/>
          <w:sz w:val="24"/>
          <w:szCs w:val="24"/>
          <w:lang w:eastAsia="ru-RU"/>
        </w:rPr>
        <w:t>Журавненської</w:t>
      </w:r>
      <w:proofErr w:type="spellEnd"/>
      <w:r w:rsidRPr="00585EAC">
        <w:rPr>
          <w:color w:val="000000"/>
          <w:sz w:val="24"/>
          <w:szCs w:val="24"/>
          <w:lang w:eastAsia="ru-RU"/>
        </w:rPr>
        <w:t xml:space="preserve"> селищної територіальної громади на час призову чи мобілізації на військову службу і на день подання заяви перебувають у полоні або вважаються зниклими безвісти.</w:t>
      </w:r>
    </w:p>
    <w:p w:rsidR="00A71E04" w:rsidRPr="00585EAC" w:rsidRDefault="00A71E04" w:rsidP="00A71E04">
      <w:pPr>
        <w:pStyle w:val="20"/>
        <w:shd w:val="clear" w:color="auto" w:fill="auto"/>
        <w:tabs>
          <w:tab w:val="left" w:pos="1134"/>
        </w:tabs>
        <w:spacing w:before="0" w:line="322" w:lineRule="exact"/>
        <w:jc w:val="both"/>
        <w:rPr>
          <w:color w:val="000000"/>
          <w:sz w:val="24"/>
          <w:szCs w:val="24"/>
          <w:lang w:eastAsia="ru-RU"/>
        </w:rPr>
      </w:pPr>
    </w:p>
    <w:p w:rsidR="00A71E04" w:rsidRDefault="00A71E04" w:rsidP="00A71E04">
      <w:pPr>
        <w:pStyle w:val="20"/>
        <w:shd w:val="clear" w:color="auto" w:fill="auto"/>
        <w:tabs>
          <w:tab w:val="left" w:pos="1134"/>
        </w:tabs>
        <w:spacing w:before="0" w:line="322" w:lineRule="exact"/>
        <w:jc w:val="both"/>
        <w:rPr>
          <w:sz w:val="24"/>
          <w:szCs w:val="24"/>
        </w:rPr>
      </w:pPr>
      <w:r w:rsidRPr="00585EAC">
        <w:rPr>
          <w:b/>
          <w:bCs/>
          <w:color w:val="000000"/>
          <w:sz w:val="24"/>
          <w:szCs w:val="24"/>
          <w:lang w:eastAsia="ru-RU"/>
        </w:rPr>
        <w:t xml:space="preserve"> 7.</w:t>
      </w:r>
      <w:r w:rsidRPr="00585EAC">
        <w:rPr>
          <w:color w:val="000000"/>
          <w:sz w:val="24"/>
          <w:szCs w:val="24"/>
          <w:lang w:eastAsia="ru-RU"/>
        </w:rPr>
        <w:t xml:space="preserve"> О</w:t>
      </w:r>
      <w:r w:rsidRPr="00585EAC">
        <w:rPr>
          <w:sz w:val="24"/>
          <w:szCs w:val="24"/>
        </w:rPr>
        <w:t xml:space="preserve">дноразова річна фінансова виплата до Дня Матері матерям загиблих (померлих) Захисників і Захисниць України – мешканців  територіальної громади </w:t>
      </w:r>
      <w:proofErr w:type="spellStart"/>
      <w:r w:rsidRPr="00585EAC">
        <w:rPr>
          <w:sz w:val="24"/>
          <w:szCs w:val="24"/>
        </w:rPr>
        <w:t>Журавненської</w:t>
      </w:r>
      <w:proofErr w:type="spellEnd"/>
      <w:r w:rsidRPr="00585EAC">
        <w:rPr>
          <w:sz w:val="24"/>
          <w:szCs w:val="24"/>
        </w:rPr>
        <w:t xml:space="preserve"> селищної ради та внутрішньо переміщених осіб, зареєстрованих для тимчасового проживання на території громади.</w:t>
      </w:r>
    </w:p>
    <w:p w:rsidR="00A71E04" w:rsidRDefault="00A71E04" w:rsidP="00A71E04">
      <w:pPr>
        <w:pStyle w:val="20"/>
        <w:shd w:val="clear" w:color="auto" w:fill="auto"/>
        <w:tabs>
          <w:tab w:val="left" w:pos="1134"/>
        </w:tabs>
        <w:spacing w:before="0" w:line="322" w:lineRule="exact"/>
        <w:jc w:val="both"/>
        <w:rPr>
          <w:sz w:val="24"/>
          <w:szCs w:val="24"/>
        </w:rPr>
      </w:pPr>
    </w:p>
    <w:p w:rsidR="00A71E04" w:rsidRPr="00585EAC" w:rsidRDefault="00A71E04" w:rsidP="00A71E04">
      <w:pPr>
        <w:pStyle w:val="20"/>
        <w:shd w:val="clear" w:color="auto" w:fill="auto"/>
        <w:tabs>
          <w:tab w:val="left" w:pos="1134"/>
        </w:tabs>
        <w:spacing w:before="0" w:line="322" w:lineRule="exact"/>
        <w:jc w:val="both"/>
        <w:rPr>
          <w:color w:val="000000"/>
          <w:sz w:val="24"/>
          <w:szCs w:val="24"/>
          <w:lang w:eastAsia="ru-RU"/>
        </w:rPr>
      </w:pPr>
    </w:p>
    <w:p w:rsidR="00A71E04" w:rsidRPr="00585EAC" w:rsidRDefault="00A71E04" w:rsidP="00A71E04">
      <w:pPr>
        <w:tabs>
          <w:tab w:val="right" w:pos="963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Упродовж 2024 року використано коштів на суму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>1 649,0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A71E04" w:rsidRPr="00585EAC" w:rsidRDefault="00A71E04" w:rsidP="00A71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Аналогічна програма затверджена на 2025 рік (рішення від 21.11.2024 №40-7), фінансовий ресурс на виконання передбачений в сумі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>1 337,5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BD0365" w:rsidRDefault="00A71E04"/>
    <w:sectPr w:rsidR="00BD0365" w:rsidSect="00BF65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42E2B"/>
    <w:multiLevelType w:val="hybridMultilevel"/>
    <w:tmpl w:val="6C14B70E"/>
    <w:lvl w:ilvl="0" w:tplc="C9CAE2F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1E04"/>
    <w:rsid w:val="00944882"/>
    <w:rsid w:val="00A71E04"/>
    <w:rsid w:val="00BC285B"/>
    <w:rsid w:val="00BF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04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A71E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A71E04"/>
    <w:pPr>
      <w:widowControl w:val="0"/>
      <w:shd w:val="clear" w:color="auto" w:fill="FFFFFF"/>
      <w:spacing w:before="120" w:after="0" w:line="326" w:lineRule="exact"/>
      <w:jc w:val="center"/>
    </w:pPr>
    <w:rPr>
      <w:rFonts w:ascii="Times New Roman" w:eastAsia="Times New Roman" w:hAnsi="Times New Roman" w:cs="Times New Roman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1471</Words>
  <Characters>839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2</cp:revision>
  <dcterms:created xsi:type="dcterms:W3CDTF">2025-04-02T09:01:00Z</dcterms:created>
  <dcterms:modified xsi:type="dcterms:W3CDTF">2025-04-02T09:03:00Z</dcterms:modified>
</cp:coreProperties>
</file>