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131" w:rsidRPr="00806131" w:rsidRDefault="00806131" w:rsidP="0080613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06131">
        <w:rPr>
          <w:rFonts w:ascii="Times New Roman" w:hAnsi="Times New Roman" w:cs="Times New Roman"/>
          <w:b/>
          <w:bCs/>
          <w:sz w:val="28"/>
          <w:szCs w:val="28"/>
        </w:rPr>
        <w:t>Жидачівська</w:t>
      </w:r>
      <w:proofErr w:type="spellEnd"/>
      <w:r w:rsidRPr="00806131">
        <w:rPr>
          <w:rFonts w:ascii="Times New Roman" w:hAnsi="Times New Roman" w:cs="Times New Roman"/>
          <w:b/>
          <w:bCs/>
          <w:sz w:val="28"/>
          <w:szCs w:val="28"/>
        </w:rPr>
        <w:t xml:space="preserve"> ТГ</w:t>
      </w:r>
    </w:p>
    <w:p w:rsidR="00806131" w:rsidRPr="00585EAC" w:rsidRDefault="00806131" w:rsidP="0080613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6131" w:rsidRDefault="00806131" w:rsidP="00806131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585EAC">
        <w:rPr>
          <w:rFonts w:ascii="Times New Roman" w:hAnsi="Times New Roman" w:cs="Times New Roman"/>
          <w:b/>
          <w:bCs/>
          <w:noProof/>
          <w:sz w:val="24"/>
          <w:szCs w:val="24"/>
        </w:rPr>
        <w:t>Програма соціальної підтримки Захисників та Захисниць України, членів їх сімей, членів сімей загиблих (померлих) ветеранів війни, членів сімей загиблих (померлих) Захисників та Захисниць України Жидачівської міськеої територіальної громади на 2024-2026 роки</w:t>
      </w:r>
      <w:r w:rsidRPr="00585EAC">
        <w:rPr>
          <w:rFonts w:ascii="Times New Roman" w:hAnsi="Times New Roman" w:cs="Times New Roman"/>
          <w:noProof/>
          <w:sz w:val="24"/>
          <w:szCs w:val="24"/>
        </w:rPr>
        <w:t>, затверджена рішенням Жидачівської міської ради від 16.11.2023р. (зі змінами).</w:t>
      </w:r>
    </w:p>
    <w:p w:rsidR="00806131" w:rsidRPr="00806131" w:rsidRDefault="00806131" w:rsidP="00806131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806131" w:rsidRDefault="00806131" w:rsidP="00806131">
      <w:pPr>
        <w:pStyle w:val="a3"/>
        <w:ind w:firstLine="708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</w:pPr>
      <w:r w:rsidRPr="00585EAC">
        <w:rPr>
          <w:rFonts w:ascii="Times New Roman" w:hAnsi="Times New Roman" w:cs="Times New Roman"/>
          <w:b/>
          <w:bCs/>
          <w:noProof/>
          <w:sz w:val="24"/>
          <w:szCs w:val="24"/>
        </w:rPr>
        <w:t>Заходи програми:</w:t>
      </w:r>
    </w:p>
    <w:p w:rsidR="00806131" w:rsidRPr="00806131" w:rsidRDefault="00806131" w:rsidP="00806131">
      <w:pPr>
        <w:pStyle w:val="a3"/>
        <w:ind w:firstLine="708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</w:pPr>
    </w:p>
    <w:p w:rsidR="00806131" w:rsidRDefault="00806131" w:rsidP="00806131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06131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585EAC">
        <w:rPr>
          <w:rFonts w:ascii="Times New Roman" w:hAnsi="Times New Roman" w:cs="Times New Roman"/>
          <w:sz w:val="24"/>
          <w:szCs w:val="24"/>
        </w:rPr>
        <w:t>Надання і виплата одноразової грошової матеріальної допомоги Захисникам і Захисницям України, членам їх сімей; членам сімей загиблих (померлих) ветеранів війни, членам сімей загиблих (померлих) Захисників та Захисниць України.</w:t>
      </w:r>
      <w:proofErr w:type="gramEnd"/>
    </w:p>
    <w:p w:rsidR="00806131" w:rsidRPr="00806131" w:rsidRDefault="00806131" w:rsidP="00806131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06131" w:rsidRDefault="00806131" w:rsidP="008061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585EAC">
        <w:rPr>
          <w:rFonts w:ascii="Times New Roman" w:hAnsi="Times New Roman" w:cs="Times New Roman"/>
          <w:sz w:val="24"/>
          <w:szCs w:val="24"/>
        </w:rPr>
        <w:t xml:space="preserve"> Відшкодування витрат на поховання військовослужбовців ЗСУ та інших </w:t>
      </w:r>
      <w:proofErr w:type="spellStart"/>
      <w:r w:rsidRPr="00585EAC">
        <w:rPr>
          <w:rFonts w:ascii="Times New Roman" w:hAnsi="Times New Roman" w:cs="Times New Roman"/>
          <w:sz w:val="24"/>
          <w:szCs w:val="24"/>
        </w:rPr>
        <w:t>військовихз</w:t>
      </w:r>
      <w:proofErr w:type="spellEnd"/>
      <w:r w:rsidRPr="00585EAC">
        <w:rPr>
          <w:rFonts w:ascii="Times New Roman" w:hAnsi="Times New Roman" w:cs="Times New Roman"/>
          <w:sz w:val="24"/>
          <w:szCs w:val="24"/>
        </w:rPr>
        <w:t xml:space="preserve"> формувань України, які загинули (померли) внаслідок військової агресії РФ проти України, а також учасників бойових дій, осіб з інвалідністю внаслідок війни, які брали участь у російсько-українській війні та на момент смерті не були військовослужбовцями ЗСУ, інших військових формувань України, та пов’язаних з цим ритуальних послуг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6131" w:rsidRPr="00585EAC" w:rsidRDefault="00806131" w:rsidP="008061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06131" w:rsidRDefault="00806131" w:rsidP="008061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585EAC">
        <w:rPr>
          <w:rFonts w:ascii="Times New Roman" w:hAnsi="Times New Roman" w:cs="Times New Roman"/>
          <w:sz w:val="24"/>
          <w:szCs w:val="24"/>
        </w:rPr>
        <w:t xml:space="preserve"> Здійснення передплати для Захисників та Захисниць України та членів їх сімей, членів сімей загиблих (померлих) ветеранів війни, членів сімей загиблих (померлих) Захисників та Захисниць України.</w:t>
      </w:r>
    </w:p>
    <w:p w:rsidR="00806131" w:rsidRPr="00585EAC" w:rsidRDefault="00806131" w:rsidP="008061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06131" w:rsidRDefault="00806131" w:rsidP="008061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585EAC">
        <w:rPr>
          <w:rFonts w:ascii="Times New Roman" w:hAnsi="Times New Roman" w:cs="Times New Roman"/>
          <w:sz w:val="24"/>
          <w:szCs w:val="24"/>
        </w:rPr>
        <w:t xml:space="preserve"> Надання та виплата соціальної виплати дітям загиблих (померлих) Захисників та Захисниць України, загиблих (померлих) ветеранів війни, а також дітям військовослужбовців, які перебувають в полоні/ вважаються зниклими безвісти за особливих обставин, двічі на рік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6131" w:rsidRPr="00585EAC" w:rsidRDefault="00806131" w:rsidP="008061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06131" w:rsidRDefault="00806131" w:rsidP="008061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585EAC">
        <w:rPr>
          <w:rFonts w:ascii="Times New Roman" w:hAnsi="Times New Roman" w:cs="Times New Roman"/>
          <w:sz w:val="24"/>
          <w:szCs w:val="24"/>
        </w:rPr>
        <w:t xml:space="preserve">  Надання та виплата одноразової грошової допомоги військовослужбовцям, які прийняті на військову службу за контрактом у ЗСУ через І відділ </w:t>
      </w:r>
      <w:proofErr w:type="spellStart"/>
      <w:r w:rsidRPr="00585EAC">
        <w:rPr>
          <w:rFonts w:ascii="Times New Roman" w:hAnsi="Times New Roman" w:cs="Times New Roman"/>
          <w:sz w:val="24"/>
          <w:szCs w:val="24"/>
        </w:rPr>
        <w:t>Стрийського</w:t>
      </w:r>
      <w:proofErr w:type="spellEnd"/>
      <w:r w:rsidRPr="00585EAC">
        <w:rPr>
          <w:rFonts w:ascii="Times New Roman" w:hAnsi="Times New Roman" w:cs="Times New Roman"/>
          <w:sz w:val="24"/>
          <w:szCs w:val="24"/>
        </w:rPr>
        <w:t xml:space="preserve"> РТЦК та СП.</w:t>
      </w:r>
    </w:p>
    <w:p w:rsidR="00806131" w:rsidRPr="00585EAC" w:rsidRDefault="00806131" w:rsidP="008061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06131" w:rsidRDefault="00806131" w:rsidP="008061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585EAC">
        <w:rPr>
          <w:rFonts w:ascii="Times New Roman" w:hAnsi="Times New Roman" w:cs="Times New Roman"/>
          <w:sz w:val="24"/>
          <w:szCs w:val="24"/>
        </w:rPr>
        <w:t xml:space="preserve"> Надання та виплата одноразової грошової допомоги на/за встановлення пам’ятних знаків на могилах загиблих (померлих) Захисників та Захисниць України, постраждалих учасників Революції Гідності на умовах спів фінансування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6131" w:rsidRPr="00585EAC" w:rsidRDefault="00806131" w:rsidP="008061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06131" w:rsidRDefault="00806131" w:rsidP="008061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585EAC">
        <w:rPr>
          <w:rFonts w:ascii="Times New Roman" w:hAnsi="Times New Roman" w:cs="Times New Roman"/>
          <w:sz w:val="24"/>
          <w:szCs w:val="24"/>
        </w:rPr>
        <w:t xml:space="preserve"> Придбання подарунків для дітей Захисників та Захисниць України, дітей загиблих (померлих)  Захисників та Захисниць України, загиблих (померлих) ветеранів війни до Дня Збройних Сил України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6131" w:rsidRDefault="00806131" w:rsidP="00806131">
      <w:pPr>
        <w:ind w:firstLine="708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806131" w:rsidRPr="00585EAC" w:rsidRDefault="00806131" w:rsidP="00806131">
      <w:pPr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sz w:val="24"/>
          <w:szCs w:val="24"/>
        </w:rPr>
        <w:t xml:space="preserve">Упродовж 2024 року використано коштів на суму </w:t>
      </w:r>
      <w:r w:rsidRPr="00585EAC">
        <w:rPr>
          <w:rFonts w:ascii="Times New Roman" w:hAnsi="Times New Roman" w:cs="Times New Roman"/>
          <w:b/>
          <w:bCs/>
          <w:sz w:val="24"/>
          <w:szCs w:val="24"/>
        </w:rPr>
        <w:t xml:space="preserve">1 739,4 </w:t>
      </w:r>
      <w:proofErr w:type="spellStart"/>
      <w:r w:rsidRPr="00585EAC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585EAC">
        <w:rPr>
          <w:rFonts w:ascii="Times New Roman" w:hAnsi="Times New Roman" w:cs="Times New Roman"/>
          <w:sz w:val="24"/>
          <w:szCs w:val="24"/>
        </w:rPr>
        <w:t>.</w:t>
      </w:r>
    </w:p>
    <w:p w:rsidR="00806131" w:rsidRPr="00585EAC" w:rsidRDefault="00806131" w:rsidP="00806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sz w:val="24"/>
          <w:szCs w:val="24"/>
        </w:rPr>
        <w:t xml:space="preserve">Аналогічна програма буде реалізовуватися у 2025 році, фінансовий ресурс на виконання передбачений в сумі </w:t>
      </w:r>
      <w:r w:rsidRPr="00585EAC">
        <w:rPr>
          <w:rFonts w:ascii="Times New Roman" w:hAnsi="Times New Roman" w:cs="Times New Roman"/>
          <w:b/>
          <w:bCs/>
          <w:sz w:val="24"/>
          <w:szCs w:val="24"/>
        </w:rPr>
        <w:t>800,0</w:t>
      </w:r>
      <w:r w:rsidRPr="00585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EAC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585EAC">
        <w:rPr>
          <w:rFonts w:ascii="Times New Roman" w:hAnsi="Times New Roman" w:cs="Times New Roman"/>
          <w:sz w:val="24"/>
          <w:szCs w:val="24"/>
        </w:rPr>
        <w:t xml:space="preserve"> (проект – 2 222,8 </w:t>
      </w:r>
      <w:proofErr w:type="spellStart"/>
      <w:r w:rsidRPr="00585EAC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585EAC">
        <w:rPr>
          <w:rFonts w:ascii="Times New Roman" w:hAnsi="Times New Roman" w:cs="Times New Roman"/>
          <w:sz w:val="24"/>
          <w:szCs w:val="24"/>
        </w:rPr>
        <w:t xml:space="preserve">), решта коштів буде додано на черговій сесії </w:t>
      </w:r>
      <w:proofErr w:type="spellStart"/>
      <w:r w:rsidRPr="00585EAC">
        <w:rPr>
          <w:rFonts w:ascii="Times New Roman" w:hAnsi="Times New Roman" w:cs="Times New Roman"/>
          <w:sz w:val="24"/>
          <w:szCs w:val="24"/>
        </w:rPr>
        <w:t>Жидачівської</w:t>
      </w:r>
      <w:proofErr w:type="spellEnd"/>
      <w:r w:rsidRPr="00585EAC">
        <w:rPr>
          <w:rFonts w:ascii="Times New Roman" w:hAnsi="Times New Roman" w:cs="Times New Roman"/>
          <w:sz w:val="24"/>
          <w:szCs w:val="24"/>
        </w:rPr>
        <w:t xml:space="preserve"> міської ради за рахунок розподілу вільного залишку коштів.</w:t>
      </w:r>
    </w:p>
    <w:p w:rsidR="00806131" w:rsidRPr="00585EAC" w:rsidRDefault="00806131" w:rsidP="008061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0365" w:rsidRDefault="00806131"/>
    <w:sectPr w:rsidR="00BD0365" w:rsidSect="00F33B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349BF"/>
    <w:multiLevelType w:val="hybridMultilevel"/>
    <w:tmpl w:val="0382FEE4"/>
    <w:lvl w:ilvl="0" w:tplc="83E422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6131"/>
    <w:rsid w:val="00806131"/>
    <w:rsid w:val="00944882"/>
    <w:rsid w:val="00BC285B"/>
    <w:rsid w:val="00F33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131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6131"/>
    <w:pPr>
      <w:spacing w:after="0" w:line="240" w:lineRule="auto"/>
    </w:pPr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1523</Words>
  <Characters>869</Characters>
  <Application>Microsoft Office Word</Application>
  <DocSecurity>0</DocSecurity>
  <Lines>7</Lines>
  <Paragraphs>4</Paragraphs>
  <ScaleCrop>false</ScaleCrop>
  <Company>Reanimator Extreme Edition</Company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Надія</dc:creator>
  <cp:keywords/>
  <dc:description/>
  <cp:lastModifiedBy>Надія</cp:lastModifiedBy>
  <cp:revision>2</cp:revision>
  <dcterms:created xsi:type="dcterms:W3CDTF">2025-04-02T08:38:00Z</dcterms:created>
  <dcterms:modified xsi:type="dcterms:W3CDTF">2025-04-02T08:40:00Z</dcterms:modified>
</cp:coreProperties>
</file>