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29" w:rsidRPr="00575529" w:rsidRDefault="00575529" w:rsidP="00575529">
      <w:pPr>
        <w:pStyle w:val="a3"/>
        <w:jc w:val="center"/>
        <w:rPr>
          <w:b/>
        </w:rPr>
      </w:pPr>
      <w:r w:rsidRPr="00575529">
        <w:rPr>
          <w:b/>
          <w:sz w:val="26"/>
          <w:szCs w:val="26"/>
        </w:rPr>
        <w:t>Основними завданнями Відділу</w:t>
      </w:r>
      <w:proofErr w:type="gramStart"/>
      <w:r w:rsidRPr="00575529">
        <w:rPr>
          <w:b/>
          <w:sz w:val="26"/>
          <w:szCs w:val="26"/>
        </w:rPr>
        <w:t xml:space="preserve"> є:</w:t>
      </w:r>
      <w:proofErr w:type="gramEnd"/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1.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</w:t>
      </w:r>
      <w:r w:rsidRPr="00575529">
        <w:rPr>
          <w:sz w:val="26"/>
          <w:szCs w:val="26"/>
          <w:lang w:val="uk-UA"/>
        </w:rPr>
        <w:t>абезпечує реалізацію державної та регіональної політики у сферах цифрової трансформації, інноваційного розвитку, організації діяльності центрів надання адміністративних послуг;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2.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</w:t>
      </w:r>
      <w:r w:rsidRPr="00575529">
        <w:rPr>
          <w:sz w:val="26"/>
          <w:szCs w:val="26"/>
          <w:lang w:val="uk-UA"/>
        </w:rPr>
        <w:t xml:space="preserve">рганізовує виконання в межах повноважень Конституції і законів України, наказів Міністерства цифрової трансформації України, інших центральних органів державної влади, розпоряджень та доручень голови </w:t>
      </w:r>
      <w:proofErr w:type="spellStart"/>
      <w:r w:rsidRPr="00575529">
        <w:rPr>
          <w:sz w:val="26"/>
          <w:szCs w:val="26"/>
          <w:lang w:val="uk-UA"/>
        </w:rPr>
        <w:t>Стрйиської</w:t>
      </w:r>
      <w:proofErr w:type="spellEnd"/>
      <w:r w:rsidRPr="00575529">
        <w:rPr>
          <w:sz w:val="26"/>
          <w:szCs w:val="26"/>
          <w:lang w:val="uk-UA"/>
        </w:rPr>
        <w:t xml:space="preserve"> райдержадміністрації та здійснює контроль за їх реалізацією;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 w:rsidRPr="00575529">
        <w:rPr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З</w:t>
      </w:r>
      <w:r w:rsidRPr="00575529">
        <w:rPr>
          <w:sz w:val="26"/>
          <w:szCs w:val="26"/>
          <w:lang w:val="uk-UA"/>
        </w:rPr>
        <w:t>дійснює заходи щодо забезпечення функціонування системи електронної взаємодії органів виконавчої влади;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4.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В</w:t>
      </w:r>
      <w:r>
        <w:rPr>
          <w:sz w:val="26"/>
          <w:szCs w:val="26"/>
        </w:rPr>
        <w:t>живає заходів та здійснює нагляд і контроль за формуванням та виконанням регіональних програм інформатизації;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5.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</w:rPr>
        <w:t>дійснює моніторинг у сфері цифрової трансформації та інформатизації району;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6. П</w:t>
      </w:r>
      <w:r w:rsidRPr="00575529">
        <w:rPr>
          <w:sz w:val="26"/>
          <w:szCs w:val="26"/>
          <w:lang w:val="uk-UA"/>
        </w:rPr>
        <w:t xml:space="preserve">роводить інформаційно-роз’яснювальну роботу щодо </w:t>
      </w:r>
      <w:proofErr w:type="spellStart"/>
      <w:r w:rsidRPr="00575529">
        <w:rPr>
          <w:sz w:val="26"/>
          <w:szCs w:val="26"/>
          <w:lang w:val="uk-UA"/>
        </w:rPr>
        <w:t>цифровізації</w:t>
      </w:r>
      <w:proofErr w:type="spellEnd"/>
      <w:r w:rsidRPr="00575529">
        <w:rPr>
          <w:sz w:val="26"/>
          <w:szCs w:val="26"/>
          <w:lang w:val="uk-UA"/>
        </w:rPr>
        <w:t>, інформатизації, впровадження е-врядування та е-демократії;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7.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прияє розвитку інформаційно-телекомунікаційних технологій, впровадженню у державних органах влади та органах місцевого самоврядування технологій цифрових трансформацій, розвитку цифрової демократії;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8.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</w:t>
      </w:r>
      <w:r w:rsidRPr="00575529">
        <w:rPr>
          <w:sz w:val="26"/>
          <w:szCs w:val="26"/>
          <w:lang w:val="uk-UA"/>
        </w:rPr>
        <w:t>прияє розвитку центрів надання адміністративних послуг та їх належному функціонуванню, здійснює моніторинг надання адміністративних послуг;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9.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півпрацює з органами місцевого самоврядування з питань надання ними адміністративних послуг;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 w:rsidRPr="00575529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0.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</w:t>
      </w:r>
      <w:r w:rsidRPr="00575529">
        <w:rPr>
          <w:sz w:val="26"/>
          <w:szCs w:val="26"/>
          <w:lang w:val="uk-UA"/>
        </w:rPr>
        <w:t>прияє прозорості та інформаційній відкритості діяльності центрів надання адміністративних послуг;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11.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</w:t>
      </w:r>
      <w:r w:rsidRPr="00575529">
        <w:rPr>
          <w:sz w:val="26"/>
          <w:szCs w:val="26"/>
          <w:lang w:val="uk-UA"/>
        </w:rPr>
        <w:t>отує самостійно або разом з іншими структурними підрозділами районної державної адміністрації інформаційні та аналітичні матеріали для подання голові районної державної адміністрації з питань, які належать до повноважень Відділу;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 w:rsidRPr="00575529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2.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</w:t>
      </w:r>
      <w:r w:rsidRPr="00575529">
        <w:rPr>
          <w:sz w:val="26"/>
          <w:szCs w:val="26"/>
          <w:lang w:val="uk-UA"/>
        </w:rPr>
        <w:t xml:space="preserve">озробляє проекти розпоряджень, доручень та звітів голови райдержадміністрації, що стосуються регіональної політики, цифрової трансформації, інноваційної діяльності надання адміністративних послуг на території </w:t>
      </w:r>
      <w:proofErr w:type="spellStart"/>
      <w:r w:rsidRPr="00575529">
        <w:rPr>
          <w:sz w:val="26"/>
          <w:szCs w:val="26"/>
          <w:lang w:val="uk-UA"/>
        </w:rPr>
        <w:t>Стрийського</w:t>
      </w:r>
      <w:proofErr w:type="spellEnd"/>
      <w:r w:rsidRPr="00575529">
        <w:rPr>
          <w:sz w:val="26"/>
          <w:szCs w:val="26"/>
          <w:lang w:val="uk-UA"/>
        </w:rPr>
        <w:t xml:space="preserve"> району;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</w:rPr>
        <w:t>1</w:t>
      </w:r>
      <w:r>
        <w:rPr>
          <w:sz w:val="26"/>
          <w:szCs w:val="26"/>
          <w:lang w:val="uk-UA"/>
        </w:rPr>
        <w:t>3.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Г</w:t>
      </w:r>
      <w:r>
        <w:rPr>
          <w:sz w:val="26"/>
          <w:szCs w:val="26"/>
        </w:rPr>
        <w:t>отує та вносить пропозиції до проектів районних програм, що включають в себе питання цифрової трансформації, інноваційного розвитку та надання адміністративних послуг, які впроваджуються на території району;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</w:rPr>
        <w:lastRenderedPageBreak/>
        <w:t>1</w:t>
      </w:r>
      <w:r>
        <w:rPr>
          <w:sz w:val="26"/>
          <w:szCs w:val="26"/>
          <w:lang w:val="uk-UA"/>
        </w:rPr>
        <w:t>4. Р</w:t>
      </w:r>
      <w:r>
        <w:rPr>
          <w:sz w:val="26"/>
          <w:szCs w:val="26"/>
        </w:rPr>
        <w:t>озглядає в установленому законодавством порядку звернення громадян;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 w:rsidRPr="00575529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5.</w:t>
      </w:r>
      <w:r w:rsidRPr="005755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</w:t>
      </w:r>
      <w:r w:rsidRPr="00575529">
        <w:rPr>
          <w:sz w:val="26"/>
          <w:szCs w:val="26"/>
          <w:lang w:val="uk-UA"/>
        </w:rPr>
        <w:t>абезпечує порядок формування, облік та зберігання реєстраційних справ отриманих від державних реєстраторів та нотаріусів;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</w:rPr>
        <w:t>1</w:t>
      </w:r>
      <w:r>
        <w:rPr>
          <w:sz w:val="26"/>
          <w:szCs w:val="26"/>
          <w:lang w:val="uk-UA"/>
        </w:rPr>
        <w:t>6.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О</w:t>
      </w:r>
      <w:r>
        <w:rPr>
          <w:sz w:val="26"/>
          <w:szCs w:val="26"/>
        </w:rPr>
        <w:t>рганізовує роботу з укомплектування, зберігання, обліку та використання архівних документів;</w:t>
      </w:r>
    </w:p>
    <w:p w:rsidR="00575529" w:rsidRPr="00575529" w:rsidRDefault="00575529" w:rsidP="00575529">
      <w:pPr>
        <w:pStyle w:val="a3"/>
        <w:jc w:val="both"/>
        <w:rPr>
          <w:lang w:val="uk-UA"/>
        </w:rPr>
      </w:pPr>
      <w:r>
        <w:rPr>
          <w:sz w:val="26"/>
          <w:szCs w:val="26"/>
          <w:lang w:val="uk-UA"/>
        </w:rPr>
        <w:t>17.</w:t>
      </w:r>
      <w:r w:rsidRPr="00575529">
        <w:rPr>
          <w:sz w:val="26"/>
          <w:szCs w:val="26"/>
          <w:lang w:val="uk-UA"/>
        </w:rPr>
        <w:t xml:space="preserve"> організовує та проводить роботу, пов’язану з підвищенням кваліфікації працівників Відділу;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18.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</w:rPr>
        <w:t>абезпечує у межах своїх повноважень реалізацію державної політики стосовно захисту інформації з обмеженим доступом;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  <w:lang w:val="uk-UA"/>
        </w:rPr>
        <w:t>19.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</w:rPr>
        <w:t>дійснює передбачені законодавством галузеві повноваження;</w:t>
      </w:r>
    </w:p>
    <w:p w:rsidR="00575529" w:rsidRDefault="00575529" w:rsidP="00575529">
      <w:pPr>
        <w:pStyle w:val="a3"/>
        <w:jc w:val="both"/>
      </w:pPr>
      <w:r>
        <w:rPr>
          <w:sz w:val="26"/>
          <w:szCs w:val="26"/>
        </w:rPr>
        <w:t>2</w:t>
      </w:r>
      <w:r>
        <w:rPr>
          <w:sz w:val="26"/>
          <w:szCs w:val="26"/>
          <w:lang w:val="uk-UA"/>
        </w:rPr>
        <w:t>0.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</w:rPr>
        <w:t>дійснює інші передбачені законодавством повноваження.</w:t>
      </w:r>
    </w:p>
    <w:p w:rsidR="004C3980" w:rsidRPr="00575529" w:rsidRDefault="00575529">
      <w:pPr>
        <w:rPr>
          <w:lang w:val="ru-RU"/>
        </w:rPr>
      </w:pPr>
    </w:p>
    <w:sectPr w:rsidR="004C3980" w:rsidRPr="00575529" w:rsidSect="002751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529"/>
    <w:rsid w:val="001C2C89"/>
    <w:rsid w:val="002751E2"/>
    <w:rsid w:val="00401E52"/>
    <w:rsid w:val="0057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552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5755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1772</Words>
  <Characters>1011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2024-11-06T12:27:00Z</dcterms:created>
  <dcterms:modified xsi:type="dcterms:W3CDTF">2024-11-06T12:29:00Z</dcterms:modified>
</cp:coreProperties>
</file>