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65668" w14:textId="77777777" w:rsidR="00C73EEC" w:rsidRDefault="00000000">
      <w:pPr>
        <w:spacing w:after="116" w:line="259" w:lineRule="auto"/>
        <w:ind w:left="4444" w:firstLine="0"/>
        <w:jc w:val="left"/>
      </w:pPr>
      <w:r>
        <w:rPr>
          <w:noProof/>
        </w:rPr>
        <w:drawing>
          <wp:inline distT="0" distB="0" distL="0" distR="0" wp14:anchorId="338EDD1D" wp14:editId="0AC570BD">
            <wp:extent cx="475615" cy="628650"/>
            <wp:effectExtent l="0" t="0" r="0" b="0"/>
            <wp:docPr id="224" name="Picture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AC1F" w14:textId="77777777" w:rsidR="00C73EEC" w:rsidRDefault="00000000">
      <w:pPr>
        <w:spacing w:after="140" w:line="259" w:lineRule="auto"/>
        <w:jc w:val="center"/>
      </w:pPr>
      <w:r>
        <w:rPr>
          <w:color w:val="3366FF"/>
        </w:rPr>
        <w:t>СТРИЙСЬКА РАЙОННА ДЕРЖАВНА АДМІНІСТРАЦІЯ</w:t>
      </w:r>
    </w:p>
    <w:p w14:paraId="66810105" w14:textId="77777777" w:rsidR="00C73EEC" w:rsidRDefault="00000000">
      <w:pPr>
        <w:spacing w:after="140" w:line="259" w:lineRule="auto"/>
        <w:jc w:val="center"/>
      </w:pPr>
      <w:r>
        <w:rPr>
          <w:color w:val="3366FF"/>
        </w:rPr>
        <w:t>ЛЬВІВСЬКОЇ ОБЛАСТІ</w:t>
      </w:r>
    </w:p>
    <w:p w14:paraId="7E10FC0C" w14:textId="77777777" w:rsidR="00C73EEC" w:rsidRDefault="00000000">
      <w:pPr>
        <w:spacing w:after="22" w:line="259" w:lineRule="auto"/>
        <w:ind w:left="0" w:right="120" w:firstLine="0"/>
        <w:jc w:val="center"/>
      </w:pPr>
      <w:r>
        <w:rPr>
          <w:b/>
          <w:color w:val="3366FF"/>
        </w:rPr>
        <w:t xml:space="preserve">Р О З П О Р Я Д Ж Е Н </w:t>
      </w:r>
      <w:proofErr w:type="spellStart"/>
      <w:r>
        <w:rPr>
          <w:b/>
          <w:color w:val="3366FF"/>
        </w:rPr>
        <w:t>Н</w:t>
      </w:r>
      <w:proofErr w:type="spellEnd"/>
      <w:r>
        <w:rPr>
          <w:b/>
          <w:color w:val="3366FF"/>
        </w:rPr>
        <w:t xml:space="preserve"> Я</w:t>
      </w:r>
    </w:p>
    <w:p w14:paraId="6CA25364" w14:textId="2F43827A" w:rsidR="00C73EEC" w:rsidRDefault="000C1164">
      <w:pPr>
        <w:spacing w:after="1083" w:line="259" w:lineRule="auto"/>
        <w:ind w:left="0" w:firstLine="0"/>
        <w:jc w:val="left"/>
      </w:pPr>
      <w:r>
        <w:rPr>
          <w:color w:val="0066FF"/>
        </w:rPr>
        <w:t>22 липня 2026</w:t>
      </w:r>
      <w:r w:rsidR="00000000">
        <w:rPr>
          <w:color w:val="0066FF"/>
        </w:rPr>
        <w:t xml:space="preserve">                               </w:t>
      </w:r>
      <w:r>
        <w:rPr>
          <w:color w:val="0066FF"/>
        </w:rPr>
        <w:t xml:space="preserve"> </w:t>
      </w:r>
      <w:r w:rsidR="00000000">
        <w:rPr>
          <w:color w:val="0066FF"/>
        </w:rPr>
        <w:t xml:space="preserve">      </w:t>
      </w:r>
      <w:r w:rsidR="00000000">
        <w:rPr>
          <w:color w:val="0066FF"/>
          <w:sz w:val="24"/>
        </w:rPr>
        <w:t xml:space="preserve">Стрий </w:t>
      </w:r>
      <w:r w:rsidR="00000000">
        <w:rPr>
          <w:color w:val="0066FF"/>
        </w:rPr>
        <w:t xml:space="preserve">                        </w:t>
      </w:r>
      <w:r w:rsidRPr="000C1164">
        <w:rPr>
          <w:color w:val="0066FF"/>
          <w:u w:val="single"/>
        </w:rPr>
        <w:t xml:space="preserve">№ </w:t>
      </w:r>
      <w:r w:rsidRPr="000C1164">
        <w:rPr>
          <w:color w:val="0066FF"/>
          <w:u w:val="single"/>
        </w:rPr>
        <w:t>76</w:t>
      </w:r>
    </w:p>
    <w:p w14:paraId="2A66070F" w14:textId="77777777" w:rsidR="00C73EEC" w:rsidRDefault="00000000">
      <w:pPr>
        <w:spacing w:after="575"/>
        <w:ind w:left="0" w:right="5975" w:firstLine="0"/>
        <w:jc w:val="left"/>
      </w:pPr>
      <w:r>
        <w:rPr>
          <w:b/>
          <w:i/>
        </w:rPr>
        <w:t>Про затвердження планів роботи Стрийської районної державної адміністрації на третій квартал 2026 року</w:t>
      </w:r>
    </w:p>
    <w:p w14:paraId="27299B4C" w14:textId="77777777" w:rsidR="00C73EEC" w:rsidRDefault="00000000">
      <w:pPr>
        <w:ind w:left="-15" w:firstLine="851"/>
      </w:pPr>
      <w:r>
        <w:t>Відповідно до статті 6,7,41  Закону України «Про місцеві державні адміністрації» та пункту 9 Регламенту Стрийської районної державної адміністрації затвердженого розпорядженням голови Стрийської райдержадміністрації від 30 вересня 2024 року №74,  з метою забезпечення послідовної і скоординованої діяльності структурних підрозділів та апарату районної державної адміністрації</w:t>
      </w:r>
    </w:p>
    <w:p w14:paraId="02378C14" w14:textId="77777777" w:rsidR="00C73EEC" w:rsidRDefault="00000000">
      <w:pPr>
        <w:spacing w:after="294" w:line="259" w:lineRule="auto"/>
        <w:ind w:left="719"/>
        <w:jc w:val="left"/>
      </w:pPr>
      <w:r>
        <w:rPr>
          <w:b/>
        </w:rPr>
        <w:t>ЗОБОВ’ЯЗУЮ:</w:t>
      </w:r>
    </w:p>
    <w:p w14:paraId="28058A19" w14:textId="77777777" w:rsidR="00C73EEC" w:rsidRDefault="00000000">
      <w:pPr>
        <w:numPr>
          <w:ilvl w:val="0"/>
          <w:numId w:val="1"/>
        </w:numPr>
      </w:pPr>
      <w:r>
        <w:t>Затвердити план роботи Стрийської районної державної адміністрації на третій  квартал 2026 року згідно з додатком.</w:t>
      </w:r>
    </w:p>
    <w:p w14:paraId="778FA8B6" w14:textId="77777777" w:rsidR="00C73EEC" w:rsidRDefault="00000000">
      <w:pPr>
        <w:numPr>
          <w:ilvl w:val="0"/>
          <w:numId w:val="1"/>
        </w:numPr>
      </w:pPr>
      <w:r>
        <w:t>Керівників  відділів апарату та структурних підрозділів  районної  державної адміністрації  забезпечити виконання планів роботи.</w:t>
      </w:r>
    </w:p>
    <w:p w14:paraId="5D4857D5" w14:textId="77777777" w:rsidR="00C73EEC" w:rsidRDefault="00000000">
      <w:pPr>
        <w:numPr>
          <w:ilvl w:val="0"/>
          <w:numId w:val="1"/>
        </w:numPr>
        <w:spacing w:after="1610"/>
      </w:pPr>
      <w:r>
        <w:t>Контроль за виконанням розпорядження покласти на першого заступника голови, заступника голови та керівника апарату  районної державної адміністрації відповідно до розподілу функціональних обов'язків.</w:t>
      </w:r>
    </w:p>
    <w:p w14:paraId="3B5E8130" w14:textId="77777777" w:rsidR="00C73EEC" w:rsidRDefault="00000000">
      <w:pPr>
        <w:spacing w:after="294" w:line="259" w:lineRule="auto"/>
        <w:ind w:left="-5"/>
        <w:jc w:val="left"/>
      </w:pPr>
      <w:r>
        <w:rPr>
          <w:b/>
        </w:rPr>
        <w:t xml:space="preserve">Голова                                                                                                  Богдан ЯНКО   </w:t>
      </w:r>
    </w:p>
    <w:sectPr w:rsidR="00C73EEC">
      <w:pgSz w:w="11906" w:h="16838"/>
      <w:pgMar w:top="1440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2324"/>
    <w:multiLevelType w:val="hybridMultilevel"/>
    <w:tmpl w:val="B138686A"/>
    <w:lvl w:ilvl="0" w:tplc="0392789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1A58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4C92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307A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4434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F095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92E3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6823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A0F1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2291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EC"/>
    <w:rsid w:val="000C1164"/>
    <w:rsid w:val="00C73EEC"/>
    <w:rsid w:val="00CD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27AF"/>
  <w15:docId w15:val="{C10130BA-0388-4FEC-BA09-B83D8C18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22" w:line="23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782</Words>
  <Characters>446</Characters>
  <Application>Microsoft Office Word</Application>
  <DocSecurity>0</DocSecurity>
  <Lines>3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nazar.rda03@gmail.com</cp:lastModifiedBy>
  <cp:revision>3</cp:revision>
  <dcterms:created xsi:type="dcterms:W3CDTF">2026-08-03T11:36:00Z</dcterms:created>
  <dcterms:modified xsi:type="dcterms:W3CDTF">2026-08-03T11:36:00Z</dcterms:modified>
</cp:coreProperties>
</file>